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09D" w:rsidRPr="002F779C" w:rsidRDefault="00D3009D" w:rsidP="00D3009D">
      <w:pPr>
        <w:pStyle w:val="3"/>
        <w:rPr>
          <w:b w:val="0"/>
        </w:rPr>
      </w:pPr>
      <w:r w:rsidRPr="002F779C">
        <w:rPr>
          <w:b w:val="0"/>
        </w:rPr>
        <w:t>ИВАНОВСКАЯ ОБЛАСТЬ</w:t>
      </w:r>
    </w:p>
    <w:p w:rsidR="00D3009D" w:rsidRPr="002F779C" w:rsidRDefault="00D3009D" w:rsidP="00D3009D">
      <w:pPr>
        <w:jc w:val="center"/>
        <w:rPr>
          <w:bCs/>
        </w:rPr>
      </w:pPr>
      <w:r w:rsidRPr="002F779C">
        <w:rPr>
          <w:bCs/>
        </w:rPr>
        <w:t>ИВАНОВСКИЙ МУНИЦИПАЛЬНЫЙ РАЙОН</w:t>
      </w:r>
    </w:p>
    <w:p w:rsidR="00D3009D" w:rsidRPr="002F779C" w:rsidRDefault="00D3009D" w:rsidP="00D3009D">
      <w:pPr>
        <w:jc w:val="center"/>
        <w:rPr>
          <w:bCs/>
        </w:rPr>
      </w:pPr>
      <w:r w:rsidRPr="002F779C">
        <w:rPr>
          <w:bCs/>
        </w:rPr>
        <w:t>СОВЕТ НОВОТАЛИЦКОГО СЕЛЬСКОГО ПОСЕЛЕНИЯ</w:t>
      </w:r>
    </w:p>
    <w:p w:rsidR="00D3009D" w:rsidRPr="002F779C" w:rsidRDefault="00802A06" w:rsidP="00D3009D">
      <w:pPr>
        <w:jc w:val="center"/>
        <w:rPr>
          <w:bCs/>
        </w:rPr>
      </w:pPr>
      <w:r w:rsidRPr="002F779C">
        <w:rPr>
          <w:bCs/>
        </w:rPr>
        <w:t>третьего созыва</w:t>
      </w:r>
    </w:p>
    <w:p w:rsidR="00D3009D" w:rsidRPr="002F779C" w:rsidRDefault="00D3009D" w:rsidP="00D3009D">
      <w:pPr>
        <w:jc w:val="center"/>
        <w:rPr>
          <w:bCs/>
        </w:rPr>
      </w:pPr>
      <w:r w:rsidRPr="002F779C">
        <w:rPr>
          <w:bCs/>
        </w:rPr>
        <w:t>Р Е Ш Е Н И Е</w:t>
      </w:r>
    </w:p>
    <w:p w:rsidR="007B6261" w:rsidRPr="002F779C" w:rsidRDefault="007B6261" w:rsidP="00D3009D">
      <w:pPr>
        <w:jc w:val="center"/>
        <w:rPr>
          <w:bCs/>
        </w:rPr>
      </w:pPr>
    </w:p>
    <w:p w:rsidR="00D3009D" w:rsidRPr="002F779C" w:rsidRDefault="00D3009D" w:rsidP="00D3009D">
      <w:r w:rsidRPr="002F779C">
        <w:t xml:space="preserve"> </w:t>
      </w:r>
      <w:r w:rsidR="005A3BC3" w:rsidRPr="002F779C">
        <w:t>от</w:t>
      </w:r>
      <w:r w:rsidR="00F44E69" w:rsidRPr="002F779C">
        <w:t xml:space="preserve"> </w:t>
      </w:r>
      <w:r w:rsidR="002D7C34" w:rsidRPr="002F779C">
        <w:t>0</w:t>
      </w:r>
      <w:r w:rsidR="00CA3418" w:rsidRPr="002F779C">
        <w:t>3</w:t>
      </w:r>
      <w:r w:rsidR="002D7C34" w:rsidRPr="002F779C">
        <w:t xml:space="preserve"> </w:t>
      </w:r>
      <w:r w:rsidR="000E6DE5" w:rsidRPr="002F779C">
        <w:t>октября 2018</w:t>
      </w:r>
      <w:r w:rsidR="00F95127" w:rsidRPr="002F779C">
        <w:t xml:space="preserve"> </w:t>
      </w:r>
      <w:r w:rsidRPr="002F779C">
        <w:t xml:space="preserve">года                          </w:t>
      </w:r>
      <w:r w:rsidR="00D91524" w:rsidRPr="002F779C">
        <w:t xml:space="preserve">            </w:t>
      </w:r>
      <w:r w:rsidR="00F95127" w:rsidRPr="002F779C">
        <w:t xml:space="preserve">     </w:t>
      </w:r>
      <w:r w:rsidR="0064398F" w:rsidRPr="002F779C">
        <w:t xml:space="preserve">   </w:t>
      </w:r>
      <w:r w:rsidR="00F95127" w:rsidRPr="002F779C">
        <w:t xml:space="preserve">   </w:t>
      </w:r>
      <w:r w:rsidR="00AF3033" w:rsidRPr="002F779C">
        <w:t xml:space="preserve">              </w:t>
      </w:r>
      <w:r w:rsidR="002F779C">
        <w:t xml:space="preserve">                          </w:t>
      </w:r>
      <w:r w:rsidR="00AF3033" w:rsidRPr="002F779C">
        <w:t xml:space="preserve"> </w:t>
      </w:r>
      <w:r w:rsidR="00927904" w:rsidRPr="002F779C">
        <w:t xml:space="preserve"> </w:t>
      </w:r>
      <w:r w:rsidR="00AF3033" w:rsidRPr="002F779C">
        <w:t xml:space="preserve">      </w:t>
      </w:r>
      <w:r w:rsidR="00F95127" w:rsidRPr="002F779C">
        <w:t xml:space="preserve">  </w:t>
      </w:r>
      <w:r w:rsidR="00F44E69" w:rsidRPr="002F779C">
        <w:t xml:space="preserve">№ </w:t>
      </w:r>
      <w:r w:rsidR="00CA3418" w:rsidRPr="002F779C">
        <w:t>261</w:t>
      </w:r>
    </w:p>
    <w:p w:rsidR="00D3009D" w:rsidRPr="002F779C" w:rsidRDefault="00D3009D" w:rsidP="00D3009D">
      <w:pPr>
        <w:jc w:val="center"/>
      </w:pPr>
      <w:r w:rsidRPr="002F779C">
        <w:t>с. Ново-Талицы</w:t>
      </w:r>
    </w:p>
    <w:p w:rsidR="00D3009D" w:rsidRPr="002F779C" w:rsidRDefault="00D3009D" w:rsidP="00D3009D">
      <w:pPr>
        <w:pStyle w:val="a3"/>
        <w:spacing w:before="0" w:beforeAutospacing="0" w:after="0" w:afterAutospacing="0"/>
        <w:jc w:val="center"/>
        <w:rPr>
          <w:bCs/>
        </w:rPr>
      </w:pPr>
    </w:p>
    <w:p w:rsidR="00734D08" w:rsidRPr="002F779C" w:rsidRDefault="00734D08" w:rsidP="00734D08">
      <w:pPr>
        <w:jc w:val="center"/>
      </w:pPr>
    </w:p>
    <w:p w:rsidR="00734D08" w:rsidRDefault="00734D08" w:rsidP="00734D08">
      <w:pPr>
        <w:jc w:val="center"/>
      </w:pPr>
      <w:r w:rsidRPr="002F779C">
        <w:t>Об утверждении Положения о порядке проведения конкурса на замещение должностей муниципальной службы в органах местного самоуправления Новоталицкого сельского поселения Ивановского муниципального района</w:t>
      </w:r>
    </w:p>
    <w:p w:rsidR="00C20212" w:rsidRPr="002F779C" w:rsidRDefault="00C20212" w:rsidP="00734D08">
      <w:pPr>
        <w:jc w:val="center"/>
      </w:pPr>
      <w:r>
        <w:t>(в редакции решени</w:t>
      </w:r>
      <w:r w:rsidR="000B1E92">
        <w:t>й</w:t>
      </w:r>
      <w:r>
        <w:t xml:space="preserve"> от 28.03.2019 № 284</w:t>
      </w:r>
      <w:r w:rsidR="000B1E92">
        <w:t>, от 01.10.2020 № 6</w:t>
      </w:r>
      <w:r>
        <w:t>)</w:t>
      </w:r>
    </w:p>
    <w:p w:rsidR="00734D08" w:rsidRPr="002F779C" w:rsidRDefault="00734D08" w:rsidP="00734D08">
      <w:pPr>
        <w:jc w:val="center"/>
      </w:pPr>
    </w:p>
    <w:p w:rsidR="00734D08" w:rsidRPr="002F779C" w:rsidRDefault="00734D08" w:rsidP="00734D08">
      <w:pPr>
        <w:ind w:firstLine="567"/>
        <w:jc w:val="both"/>
      </w:pPr>
    </w:p>
    <w:p w:rsidR="00734D08" w:rsidRPr="002F779C" w:rsidRDefault="00734D08" w:rsidP="00734D08">
      <w:pPr>
        <w:ind w:firstLine="567"/>
        <w:jc w:val="both"/>
      </w:pPr>
      <w:r w:rsidRPr="002F779C">
        <w:t>В соответствии со статьей 42 Федерального закона от 06.10.2003 №131-ФЗ «Об общих принципах организации местного самоуправления в Российской Федерации», пунктом 6 части 1 статьи 11, статьей 17 Федерального закона от 02.03.2007 № 25-ФЗ «О муниципальной службе в Российской Федерации», Уставом Новоталицкого сельского поселения, в целях реализации права граждан на равный доступ к муниципальной службе, выявления наиболее подготовленных лиц для замещения вакантных должностей муниципальной службы, Совет Новоталицкого сельского поселения</w:t>
      </w:r>
    </w:p>
    <w:p w:rsidR="00734D08" w:rsidRPr="002F779C" w:rsidRDefault="00734D08" w:rsidP="00734D08">
      <w:pPr>
        <w:jc w:val="center"/>
      </w:pPr>
    </w:p>
    <w:p w:rsidR="00734D08" w:rsidRPr="002F779C" w:rsidRDefault="00734D08" w:rsidP="00734D08">
      <w:pPr>
        <w:jc w:val="center"/>
      </w:pPr>
      <w:r w:rsidRPr="002F779C">
        <w:t>Р Е Ш И Л:</w:t>
      </w:r>
    </w:p>
    <w:p w:rsidR="00734D08" w:rsidRPr="002F779C" w:rsidRDefault="00734D08" w:rsidP="00734D08">
      <w:pPr>
        <w:jc w:val="center"/>
      </w:pPr>
    </w:p>
    <w:p w:rsidR="00734D08" w:rsidRPr="002F779C" w:rsidRDefault="00734D08" w:rsidP="00734D08">
      <w:pPr>
        <w:ind w:firstLine="567"/>
        <w:jc w:val="both"/>
      </w:pPr>
      <w:r w:rsidRPr="002F779C">
        <w:t>1. Утвердить Положение о порядке проведения конкурса на замещение должностей муниципальной службы в органах местного самоуправления Новоталицкого сельского поселения Ивановского муниципального района (прилагается).</w:t>
      </w:r>
    </w:p>
    <w:p w:rsidR="00734D08" w:rsidRPr="002F779C" w:rsidRDefault="00734D08" w:rsidP="00734D08">
      <w:pPr>
        <w:ind w:firstLine="567"/>
        <w:jc w:val="both"/>
      </w:pPr>
      <w:r w:rsidRPr="002F779C">
        <w:t xml:space="preserve">2. Признать утратившими силу решения Совета Новоталицкого сельского поселения </w:t>
      </w:r>
    </w:p>
    <w:p w:rsidR="00734D08" w:rsidRPr="002F779C" w:rsidRDefault="00734D08" w:rsidP="00CA3418">
      <w:pPr>
        <w:ind w:firstLine="567"/>
        <w:jc w:val="both"/>
      </w:pPr>
      <w:r w:rsidRPr="002F779C">
        <w:t>от 22.03.201</w:t>
      </w:r>
      <w:r w:rsidR="00CA3418" w:rsidRPr="002F779C">
        <w:t>7</w:t>
      </w:r>
      <w:r w:rsidRPr="002F779C">
        <w:t xml:space="preserve"> № 130 «</w:t>
      </w:r>
      <w:r w:rsidR="00CA3418" w:rsidRPr="002F779C">
        <w:t>Об утверждении Положения о порядке проведения конкурса на замещение должностей муниципальной службы в органах местного самоуправления Новоталицкого сельского поселения муниципального района»</w:t>
      </w:r>
      <w:r w:rsidRPr="002F779C">
        <w:t>;</w:t>
      </w:r>
    </w:p>
    <w:p w:rsidR="00734D08" w:rsidRPr="002F779C" w:rsidRDefault="00734D08" w:rsidP="00734D08">
      <w:pPr>
        <w:pStyle w:val="a9"/>
        <w:ind w:firstLine="567"/>
        <w:jc w:val="both"/>
      </w:pPr>
      <w:r w:rsidRPr="002F779C">
        <w:t>от 18.05.2018 № 240 О внесении изменений в решение Совета Новоталицкого сельского поселения от 22.03.2017 № 130 «Об утверждении Положения о порядке проведения конкурса на замещение должностей муниципальной службы в органах местного самоуправления Новоталицком сельском поселении Ивановского муниципального района».</w:t>
      </w:r>
    </w:p>
    <w:p w:rsidR="00734D08" w:rsidRPr="002F779C" w:rsidRDefault="00734D08" w:rsidP="00734D08">
      <w:pPr>
        <w:pStyle w:val="a9"/>
        <w:ind w:firstLine="567"/>
        <w:jc w:val="both"/>
      </w:pPr>
      <w:r w:rsidRPr="002F779C">
        <w:rPr>
          <w:color w:val="000000"/>
        </w:rPr>
        <w:t>3.</w:t>
      </w:r>
      <w:r w:rsidRPr="002F779C">
        <w:t xml:space="preserve"> </w:t>
      </w:r>
      <w:r w:rsidRPr="002F779C">
        <w:rPr>
          <w:color w:val="000000"/>
        </w:rPr>
        <w:t>Опубликовать   настоящее решение в Информационном бюллетене «Сборник нормативных актов Ивановского муниципального района» и разместить на официальном сайте Ивановского муниципального района.</w:t>
      </w:r>
    </w:p>
    <w:p w:rsidR="00734D08" w:rsidRPr="002F779C" w:rsidRDefault="00734D08" w:rsidP="00734D08">
      <w:pPr>
        <w:pStyle w:val="a9"/>
        <w:ind w:firstLine="567"/>
        <w:jc w:val="both"/>
      </w:pPr>
      <w:r w:rsidRPr="002F779C">
        <w:rPr>
          <w:color w:val="000000"/>
        </w:rPr>
        <w:t xml:space="preserve">4. Настоящее решение </w:t>
      </w:r>
      <w:r w:rsidRPr="002F779C">
        <w:rPr>
          <w:rFonts w:eastAsia="Calibri"/>
          <w:color w:val="000000"/>
          <w:lang w:eastAsia="en-US"/>
        </w:rPr>
        <w:t>вступает в силу с момента его принятия.</w:t>
      </w:r>
    </w:p>
    <w:p w:rsidR="00734D08" w:rsidRPr="002F779C" w:rsidRDefault="00734D08" w:rsidP="00734D08">
      <w:pPr>
        <w:jc w:val="both"/>
      </w:pPr>
    </w:p>
    <w:p w:rsidR="00734D08" w:rsidRPr="002F779C" w:rsidRDefault="00734D08" w:rsidP="00734D08">
      <w:pPr>
        <w:jc w:val="both"/>
      </w:pPr>
    </w:p>
    <w:p w:rsidR="00734D08" w:rsidRPr="002F779C" w:rsidRDefault="00734D08" w:rsidP="00734D08">
      <w:pPr>
        <w:jc w:val="both"/>
      </w:pPr>
    </w:p>
    <w:p w:rsidR="00734D08" w:rsidRPr="002F779C" w:rsidRDefault="00734D08" w:rsidP="00734D08">
      <w:pPr>
        <w:jc w:val="both"/>
      </w:pPr>
      <w:r w:rsidRPr="002F779C">
        <w:t xml:space="preserve">Глава Новоталицкого </w:t>
      </w:r>
    </w:p>
    <w:p w:rsidR="00734D08" w:rsidRPr="002F779C" w:rsidRDefault="00734D08" w:rsidP="00734D08">
      <w:pPr>
        <w:jc w:val="both"/>
      </w:pPr>
      <w:r w:rsidRPr="002F779C">
        <w:t xml:space="preserve">сельского поселения      </w:t>
      </w:r>
    </w:p>
    <w:p w:rsidR="00734D08" w:rsidRPr="002F779C" w:rsidRDefault="00734D08" w:rsidP="00734D08">
      <w:pPr>
        <w:jc w:val="both"/>
      </w:pPr>
      <w:r w:rsidRPr="002F779C">
        <w:t xml:space="preserve">Ивановского муниципального района                                            </w:t>
      </w:r>
      <w:r w:rsidR="002F779C">
        <w:t xml:space="preserve">          </w:t>
      </w:r>
      <w:r w:rsidRPr="002F779C">
        <w:t xml:space="preserve">  П.Н. Плохов</w:t>
      </w:r>
    </w:p>
    <w:p w:rsidR="00734D08" w:rsidRPr="002F779C" w:rsidRDefault="00734D08" w:rsidP="00734D08">
      <w:pPr>
        <w:jc w:val="both"/>
      </w:pPr>
    </w:p>
    <w:p w:rsidR="00734D08" w:rsidRPr="002F779C" w:rsidRDefault="00734D08" w:rsidP="00734D08">
      <w:pPr>
        <w:jc w:val="both"/>
      </w:pPr>
    </w:p>
    <w:p w:rsidR="00734D08" w:rsidRPr="002F779C" w:rsidRDefault="00734D08" w:rsidP="00734D08">
      <w:pPr>
        <w:jc w:val="both"/>
      </w:pPr>
      <w:r w:rsidRPr="002F779C">
        <w:t xml:space="preserve">Председатель Совета </w:t>
      </w:r>
    </w:p>
    <w:p w:rsidR="00734D08" w:rsidRPr="002F779C" w:rsidRDefault="00734D08" w:rsidP="00734D08">
      <w:pPr>
        <w:jc w:val="both"/>
      </w:pPr>
      <w:r w:rsidRPr="002F779C">
        <w:t xml:space="preserve">Новоталицкого сельского </w:t>
      </w:r>
      <w:bookmarkStart w:id="0" w:name="__DdeLink__3472_708440544"/>
      <w:r w:rsidRPr="002F779C">
        <w:t xml:space="preserve">поселения </w:t>
      </w:r>
    </w:p>
    <w:p w:rsidR="00734D08" w:rsidRPr="002F779C" w:rsidRDefault="00734D08" w:rsidP="00734D08">
      <w:pPr>
        <w:jc w:val="both"/>
      </w:pPr>
      <w:r w:rsidRPr="002F779C">
        <w:t xml:space="preserve">Ивановского муниципального района                 </w:t>
      </w:r>
      <w:bookmarkEnd w:id="0"/>
      <w:r w:rsidRPr="002F779C">
        <w:t xml:space="preserve">                          </w:t>
      </w:r>
      <w:r w:rsidR="002F779C">
        <w:t xml:space="preserve">             </w:t>
      </w:r>
      <w:r w:rsidRPr="002F779C">
        <w:t xml:space="preserve"> С.Б. Сенин</w:t>
      </w:r>
    </w:p>
    <w:p w:rsidR="00734D08" w:rsidRPr="002F779C" w:rsidRDefault="00734D08" w:rsidP="00734D08">
      <w:pPr>
        <w:jc w:val="right"/>
      </w:pPr>
      <w:r w:rsidRPr="002F779C">
        <w:lastRenderedPageBreak/>
        <w:t xml:space="preserve">                                                                 Приложение к решению   </w:t>
      </w:r>
    </w:p>
    <w:p w:rsidR="00734D08" w:rsidRPr="002F779C" w:rsidRDefault="00734D08" w:rsidP="00734D08">
      <w:pPr>
        <w:jc w:val="right"/>
      </w:pPr>
      <w:r w:rsidRPr="002F779C">
        <w:t xml:space="preserve">Совета Новоталицкого </w:t>
      </w:r>
    </w:p>
    <w:p w:rsidR="00734D08" w:rsidRPr="002F779C" w:rsidRDefault="00734D08" w:rsidP="00734D08">
      <w:pPr>
        <w:jc w:val="right"/>
      </w:pPr>
      <w:r w:rsidRPr="002F779C">
        <w:t>сельского поселения</w:t>
      </w:r>
    </w:p>
    <w:p w:rsidR="00734D08" w:rsidRPr="002F779C" w:rsidRDefault="00734D08" w:rsidP="00734D08">
      <w:pPr>
        <w:jc w:val="right"/>
      </w:pPr>
      <w:r w:rsidRPr="002F779C">
        <w:t>от</w:t>
      </w:r>
      <w:r w:rsidR="00CA3418" w:rsidRPr="002F779C">
        <w:t xml:space="preserve"> 03</w:t>
      </w:r>
      <w:r w:rsidR="002D7C34" w:rsidRPr="002F779C">
        <w:t xml:space="preserve"> октября </w:t>
      </w:r>
      <w:r w:rsidRPr="002F779C">
        <w:t xml:space="preserve">2018 года № </w:t>
      </w:r>
      <w:r w:rsidR="00CA3418" w:rsidRPr="002F779C">
        <w:t>261</w:t>
      </w:r>
      <w:r w:rsidRPr="002F779C">
        <w:t xml:space="preserve">                                 </w:t>
      </w:r>
    </w:p>
    <w:p w:rsidR="00734D08" w:rsidRPr="002F779C" w:rsidRDefault="00734D08" w:rsidP="00734D08">
      <w:pPr>
        <w:jc w:val="both"/>
      </w:pPr>
      <w:r w:rsidRPr="002F779C">
        <w:tab/>
      </w:r>
    </w:p>
    <w:p w:rsidR="00734D08" w:rsidRPr="002F779C" w:rsidRDefault="00734D08" w:rsidP="00734D08">
      <w:pPr>
        <w:jc w:val="both"/>
      </w:pPr>
    </w:p>
    <w:p w:rsidR="00734D08" w:rsidRPr="002F779C" w:rsidRDefault="00734D08" w:rsidP="00734D08">
      <w:pPr>
        <w:jc w:val="center"/>
      </w:pPr>
      <w:bookmarkStart w:id="1" w:name="Par40"/>
      <w:bookmarkEnd w:id="1"/>
      <w:r w:rsidRPr="002F779C">
        <w:t xml:space="preserve">Положение </w:t>
      </w:r>
    </w:p>
    <w:p w:rsidR="00734D08" w:rsidRPr="002F779C" w:rsidRDefault="00734D08" w:rsidP="00734D08">
      <w:pPr>
        <w:jc w:val="center"/>
      </w:pPr>
      <w:r w:rsidRPr="002F779C">
        <w:t>о порядке проведения конкурса на замещение должностей муниципальной службы в органах местного самоуправления Новоталицкого сельского поселения Ивановского муниципального района</w:t>
      </w:r>
    </w:p>
    <w:p w:rsidR="00734D08" w:rsidRPr="002F779C" w:rsidRDefault="00734D08" w:rsidP="00734D08">
      <w:pPr>
        <w:pStyle w:val="1"/>
        <w:keepNext w:val="0"/>
        <w:keepLines w:val="0"/>
        <w:widowControl w:val="0"/>
        <w:numPr>
          <w:ilvl w:val="0"/>
          <w:numId w:val="5"/>
        </w:numPr>
        <w:suppressAutoHyphens/>
        <w:spacing w:before="0"/>
        <w:jc w:val="center"/>
        <w:rPr>
          <w:rFonts w:ascii="Times New Roman" w:hAnsi="Times New Roman" w:cs="Times New Roman"/>
          <w:sz w:val="24"/>
          <w:szCs w:val="24"/>
        </w:rPr>
      </w:pPr>
      <w:bookmarkStart w:id="2" w:name="sub_1001"/>
    </w:p>
    <w:p w:rsidR="00734D08" w:rsidRPr="002F779C" w:rsidRDefault="00734D08" w:rsidP="002D7C34">
      <w:pPr>
        <w:pStyle w:val="1"/>
        <w:keepNext w:val="0"/>
        <w:keepLines w:val="0"/>
        <w:widowControl w:val="0"/>
        <w:numPr>
          <w:ilvl w:val="0"/>
          <w:numId w:val="5"/>
        </w:numPr>
        <w:suppressAutoHyphens/>
        <w:spacing w:before="0"/>
        <w:ind w:left="0" w:firstLine="0"/>
        <w:jc w:val="center"/>
        <w:rPr>
          <w:rFonts w:ascii="Times New Roman" w:hAnsi="Times New Roman" w:cs="Times New Roman"/>
          <w:sz w:val="24"/>
          <w:szCs w:val="24"/>
        </w:rPr>
      </w:pPr>
      <w:r w:rsidRPr="002F779C">
        <w:rPr>
          <w:rFonts w:ascii="Times New Roman" w:hAnsi="Times New Roman" w:cs="Times New Roman"/>
          <w:color w:val="auto"/>
          <w:sz w:val="24"/>
          <w:szCs w:val="24"/>
        </w:rPr>
        <w:t>1. Общие положения</w:t>
      </w:r>
    </w:p>
    <w:bookmarkEnd w:id="2"/>
    <w:p w:rsidR="00734D08" w:rsidRPr="002F779C" w:rsidRDefault="00734D08" w:rsidP="00734D08">
      <w:pPr>
        <w:jc w:val="both"/>
      </w:pPr>
    </w:p>
    <w:p w:rsidR="00734D08" w:rsidRPr="002F779C" w:rsidRDefault="00734D08" w:rsidP="00734D08">
      <w:pPr>
        <w:jc w:val="both"/>
      </w:pPr>
      <w:bookmarkStart w:id="3" w:name="sub_11"/>
      <w:r w:rsidRPr="002F779C">
        <w:t xml:space="preserve">         </w:t>
      </w:r>
      <w:r w:rsidRPr="002F779C">
        <w:tab/>
        <w:t>1.1. Положение о порядке проведения конкурса на замещение должностей муниципальной службы в органах местного самоуправления Новоталицкого сельского поселения Ивановского муниципального района (далее - Положение) устанавливает порядок проведения конкурсного отбора лиц, претендующих на замещение должностей муниципальной службы в органах местного самоуправления Новоталицкого сельского поселения Ивановского муниципального района.</w:t>
      </w:r>
    </w:p>
    <w:p w:rsidR="00734D08" w:rsidRPr="002F779C" w:rsidRDefault="00734D08" w:rsidP="00734D08">
      <w:pPr>
        <w:pStyle w:val="ConsPlusNormal"/>
        <w:ind w:firstLine="540"/>
        <w:jc w:val="both"/>
        <w:rPr>
          <w:rFonts w:ascii="Times New Roman" w:hAnsi="Times New Roman" w:cs="Times New Roman"/>
          <w:sz w:val="24"/>
          <w:szCs w:val="24"/>
        </w:rPr>
      </w:pPr>
      <w:bookmarkStart w:id="4" w:name="sub_12"/>
      <w:bookmarkEnd w:id="3"/>
      <w:r w:rsidRPr="002F779C">
        <w:rPr>
          <w:rFonts w:ascii="Times New Roman" w:hAnsi="Times New Roman" w:cs="Times New Roman"/>
          <w:sz w:val="24"/>
          <w:szCs w:val="24"/>
        </w:rPr>
        <w:t xml:space="preserve">  1.2. Целью проведения конкурса на замещение должностей муниципальной службы в органах местного самоуправления Новоталицкого сельского поселения Ивановского муниципального района (далее - Конкурс) является создание условий реализации гражданами права на равный доступ к муниципальной службе, а также отбор лиц, наиболее подготовленных для замещения вакантной должности муниципальной службы.</w:t>
      </w:r>
    </w:p>
    <w:p w:rsidR="00734D08" w:rsidRPr="002F779C" w:rsidRDefault="00734D08" w:rsidP="00734D08">
      <w:pPr>
        <w:pStyle w:val="ConsPlusNormal"/>
        <w:ind w:firstLine="540"/>
        <w:jc w:val="both"/>
        <w:rPr>
          <w:rFonts w:ascii="Times New Roman" w:hAnsi="Times New Roman" w:cs="Times New Roman"/>
          <w:sz w:val="24"/>
          <w:szCs w:val="24"/>
        </w:rPr>
      </w:pPr>
      <w:r w:rsidRPr="002F779C">
        <w:rPr>
          <w:rFonts w:ascii="Times New Roman" w:hAnsi="Times New Roman" w:cs="Times New Roman"/>
          <w:sz w:val="24"/>
          <w:szCs w:val="24"/>
        </w:rPr>
        <w:tab/>
      </w:r>
      <w:bookmarkStart w:id="5" w:name="sub_13"/>
      <w:bookmarkEnd w:id="4"/>
      <w:r w:rsidRPr="002F779C">
        <w:rPr>
          <w:rFonts w:ascii="Times New Roman" w:hAnsi="Times New Roman" w:cs="Times New Roman"/>
          <w:sz w:val="24"/>
          <w:szCs w:val="24"/>
        </w:rPr>
        <w:t xml:space="preserve">1.3. Конкурс не является обязательным и может объявляться при наличии вакантной должности муниципальной службы по решению </w:t>
      </w:r>
      <w:r w:rsidR="00DB3E0A" w:rsidRPr="002F779C">
        <w:rPr>
          <w:rFonts w:ascii="Times New Roman" w:hAnsi="Times New Roman" w:cs="Times New Roman"/>
          <w:sz w:val="24"/>
          <w:szCs w:val="24"/>
        </w:rPr>
        <w:t>руководителя</w:t>
      </w:r>
      <w:r w:rsidRPr="002F779C">
        <w:rPr>
          <w:rFonts w:ascii="Times New Roman" w:hAnsi="Times New Roman" w:cs="Times New Roman"/>
          <w:sz w:val="24"/>
          <w:szCs w:val="24"/>
        </w:rPr>
        <w:t xml:space="preserve"> органа местного самоуправления.</w:t>
      </w:r>
    </w:p>
    <w:p w:rsidR="00734D08" w:rsidRPr="002F779C" w:rsidRDefault="00734D08" w:rsidP="00734D08">
      <w:pPr>
        <w:pStyle w:val="ConsPlusNormal"/>
        <w:ind w:firstLine="709"/>
        <w:jc w:val="both"/>
        <w:rPr>
          <w:rFonts w:ascii="Times New Roman" w:hAnsi="Times New Roman" w:cs="Times New Roman"/>
          <w:sz w:val="24"/>
          <w:szCs w:val="24"/>
        </w:rPr>
      </w:pPr>
      <w:r w:rsidRPr="002F779C">
        <w:rPr>
          <w:rFonts w:ascii="Times New Roman" w:hAnsi="Times New Roman" w:cs="Times New Roman"/>
          <w:sz w:val="24"/>
          <w:szCs w:val="24"/>
        </w:rPr>
        <w:t>1.4. Вакантной должностью муниципальной службы в органах местного самоуправления Новоталицкого сельского поселения Ивановского муниципального района признается незамещенная должность муниципальной службы, предусмотренная реестром должностей муниципальной службы и структурой органов местного самоуправления Новоталицкого сельского поселения Ивановского муниципального района.</w:t>
      </w:r>
    </w:p>
    <w:p w:rsidR="00734D08" w:rsidRPr="002F779C" w:rsidRDefault="00734D08" w:rsidP="00734D08">
      <w:pPr>
        <w:jc w:val="both"/>
      </w:pPr>
      <w:bookmarkStart w:id="6" w:name="sub_14"/>
      <w:bookmarkEnd w:id="5"/>
      <w:r w:rsidRPr="002F779C">
        <w:tab/>
        <w:t>1.5. Правом на участие в Конкурсе обладает гражданин Российской Федерации (за исключением случаев, когда претендент на должность муниципальной службы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достигший возраста 18 лет, но не старше 65 лет, владеющий государственным языком Российской Федерации, соответствующий квалификационным требованиям, установленным для замещения должности муниципальной службы, при отсутствии ограничений, связанных с муниципальной службой (далее - гражданин).</w:t>
      </w:r>
    </w:p>
    <w:bookmarkEnd w:id="6"/>
    <w:p w:rsidR="00734D08" w:rsidRPr="002F779C" w:rsidRDefault="00734D08" w:rsidP="00734D08">
      <w:pPr>
        <w:jc w:val="both"/>
      </w:pPr>
      <w:r w:rsidRPr="002F779C">
        <w:tab/>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734D08" w:rsidRPr="002F779C" w:rsidRDefault="00734D08" w:rsidP="00734D08">
      <w:pPr>
        <w:jc w:val="both"/>
      </w:pPr>
    </w:p>
    <w:p w:rsidR="00734D08" w:rsidRPr="002F779C" w:rsidRDefault="00734D08" w:rsidP="00734D08">
      <w:pPr>
        <w:pStyle w:val="1"/>
        <w:keepNext w:val="0"/>
        <w:keepLines w:val="0"/>
        <w:widowControl w:val="0"/>
        <w:numPr>
          <w:ilvl w:val="0"/>
          <w:numId w:val="5"/>
        </w:numPr>
        <w:suppressAutoHyphens/>
        <w:spacing w:before="0"/>
        <w:jc w:val="center"/>
        <w:rPr>
          <w:rFonts w:ascii="Times New Roman" w:hAnsi="Times New Roman" w:cs="Times New Roman"/>
          <w:sz w:val="24"/>
          <w:szCs w:val="24"/>
        </w:rPr>
      </w:pPr>
      <w:bookmarkStart w:id="7" w:name="sub_1002"/>
      <w:r w:rsidRPr="002F779C">
        <w:rPr>
          <w:rFonts w:ascii="Times New Roman" w:hAnsi="Times New Roman" w:cs="Times New Roman"/>
          <w:color w:val="auto"/>
          <w:sz w:val="24"/>
          <w:szCs w:val="24"/>
        </w:rPr>
        <w:t>2. Объявление и организация проведения Конкурса</w:t>
      </w:r>
    </w:p>
    <w:bookmarkEnd w:id="7"/>
    <w:p w:rsidR="00734D08" w:rsidRPr="002F779C" w:rsidRDefault="00734D08" w:rsidP="00734D08">
      <w:pPr>
        <w:jc w:val="both"/>
      </w:pPr>
    </w:p>
    <w:p w:rsidR="00734D08" w:rsidRPr="002F779C" w:rsidRDefault="00734D08" w:rsidP="00734D08">
      <w:pPr>
        <w:jc w:val="both"/>
      </w:pPr>
      <w:bookmarkStart w:id="8" w:name="sub_21"/>
      <w:r w:rsidRPr="002F779C">
        <w:tab/>
        <w:t>2.1. Объявление, организация и проведение Конкурса осуществляется на основании решения, принятого в соответствующем органе местного самоуправления Новоталицкого сельского поселения Ивановского муниципального района лицом, обладающим правом назначения на должность муниципальной службы.</w:t>
      </w:r>
    </w:p>
    <w:bookmarkEnd w:id="8"/>
    <w:p w:rsidR="00734D08" w:rsidRPr="002F779C" w:rsidRDefault="00734D08" w:rsidP="00734D08">
      <w:pPr>
        <w:jc w:val="both"/>
      </w:pPr>
      <w:r w:rsidRPr="002F779C">
        <w:tab/>
        <w:t xml:space="preserve">Решение об объявлении, организации и проведении Конкурса на замещение вакантной должности муниципальной службы принимается в форме распорядительного акта </w:t>
      </w:r>
      <w:r w:rsidRPr="002F779C">
        <w:lastRenderedPageBreak/>
        <w:t>соответствующего органа местного самоуправления Новоталицкого сельского поселения Ивановского муниципального района.</w:t>
      </w:r>
    </w:p>
    <w:p w:rsidR="00734D08" w:rsidRPr="002F779C" w:rsidRDefault="00734D08" w:rsidP="00734D08">
      <w:pPr>
        <w:jc w:val="both"/>
      </w:pPr>
      <w:bookmarkStart w:id="9" w:name="sub_22"/>
      <w:r w:rsidRPr="002F779C">
        <w:tab/>
        <w:t>2.2. При объявлении, организации и проведении Конкурса:</w:t>
      </w:r>
    </w:p>
    <w:bookmarkEnd w:id="9"/>
    <w:p w:rsidR="00734D08" w:rsidRPr="002F779C" w:rsidRDefault="00734D08" w:rsidP="00734D08">
      <w:pPr>
        <w:jc w:val="both"/>
      </w:pPr>
      <w:r w:rsidRPr="002F779C">
        <w:t>- формируется и утверждается состав конкурсной комиссии;</w:t>
      </w:r>
    </w:p>
    <w:p w:rsidR="00734D08" w:rsidRPr="002F779C" w:rsidRDefault="00734D08" w:rsidP="00734D08">
      <w:pPr>
        <w:jc w:val="both"/>
      </w:pPr>
      <w:r w:rsidRPr="002F779C">
        <w:t>- сообщение о проведении Конкурса опубликовывается в средствах массовой информации, дополнительно текст объявления о проведении Конкурса может быть размещен на официальном сайте Ивановского муниципального района;</w:t>
      </w:r>
    </w:p>
    <w:p w:rsidR="00734D08" w:rsidRPr="002F779C" w:rsidRDefault="00734D08" w:rsidP="00734D08">
      <w:pPr>
        <w:jc w:val="both"/>
      </w:pPr>
      <w:r w:rsidRPr="002F779C">
        <w:t>- обеспечивается прием и рассмотрение документов граждан, изъявивших желание участвовать в Конкурсе;</w:t>
      </w:r>
    </w:p>
    <w:p w:rsidR="00734D08" w:rsidRPr="002F779C" w:rsidRDefault="00734D08" w:rsidP="00734D08">
      <w:pPr>
        <w:jc w:val="both"/>
      </w:pPr>
      <w:r w:rsidRPr="002F779C">
        <w:t>- обеспечивается проведение Конкурса и подведение его итогов.</w:t>
      </w:r>
    </w:p>
    <w:p w:rsidR="00734D08" w:rsidRPr="002F779C" w:rsidRDefault="00734D08" w:rsidP="00734D08">
      <w:pPr>
        <w:jc w:val="both"/>
      </w:pPr>
      <w:bookmarkStart w:id="10" w:name="sub_23"/>
      <w:r w:rsidRPr="002F779C">
        <w:tab/>
        <w:t>2.3. Проведение необходимых организационных мероприятий, связанных с подготовкой и проведением Конкурса, осуществляется конкурсной комиссией.</w:t>
      </w:r>
    </w:p>
    <w:bookmarkEnd w:id="10"/>
    <w:p w:rsidR="00734D08" w:rsidRPr="002F779C" w:rsidRDefault="00734D08" w:rsidP="00734D08">
      <w:pPr>
        <w:jc w:val="both"/>
      </w:pPr>
      <w:r w:rsidRPr="002F779C">
        <w:tab/>
        <w:t>Состав конкурсной комиссии утверждается распорядительным актом органа местного самоуправления, решением которого объявлен и проводится Конкурс.</w:t>
      </w:r>
    </w:p>
    <w:p w:rsidR="00734D08" w:rsidRPr="002F779C" w:rsidRDefault="00734D08" w:rsidP="00734D08">
      <w:pPr>
        <w:jc w:val="both"/>
      </w:pPr>
      <w:bookmarkStart w:id="11" w:name="sub_24"/>
      <w:r w:rsidRPr="002F779C">
        <w:tab/>
        <w:t>2.4. Сообщение об объявлении Конкурса публикуется в средствах массовой информации, а также размещается на официальном сайте Ивановского муниципального района не позднее чем за 20 дней до даты проведения Конкурса.</w:t>
      </w:r>
    </w:p>
    <w:bookmarkEnd w:id="11"/>
    <w:p w:rsidR="00734D08" w:rsidRPr="002F779C" w:rsidRDefault="00734D08" w:rsidP="00734D08">
      <w:pPr>
        <w:jc w:val="both"/>
      </w:pPr>
      <w:r w:rsidRPr="002F779C">
        <w:tab/>
        <w:t>В сообщении об объявлении Конкурса указываются:</w:t>
      </w:r>
    </w:p>
    <w:p w:rsidR="00734D08" w:rsidRPr="002F779C" w:rsidRDefault="00734D08" w:rsidP="00734D08">
      <w:pPr>
        <w:ind w:firstLine="567"/>
        <w:jc w:val="both"/>
      </w:pPr>
      <w:r w:rsidRPr="002F779C">
        <w:t>- наименование вакантной должности муниципальной службы;</w:t>
      </w:r>
    </w:p>
    <w:p w:rsidR="00734D08" w:rsidRPr="002F779C" w:rsidRDefault="00734D08" w:rsidP="00734D08">
      <w:pPr>
        <w:ind w:firstLine="567"/>
        <w:jc w:val="both"/>
      </w:pPr>
      <w:r w:rsidRPr="002F779C">
        <w:t>- требования, предъявляемые к претенденту на замещение вакантной должности муниципальной службы;</w:t>
      </w:r>
    </w:p>
    <w:p w:rsidR="00734D08" w:rsidRPr="002F779C" w:rsidRDefault="00734D08" w:rsidP="00734D08">
      <w:pPr>
        <w:ind w:firstLine="567"/>
        <w:jc w:val="both"/>
      </w:pPr>
      <w:r w:rsidRPr="002F779C">
        <w:t>- место и сроки приема документов;</w:t>
      </w:r>
    </w:p>
    <w:p w:rsidR="00734D08" w:rsidRPr="002F779C" w:rsidRDefault="00734D08" w:rsidP="00734D08">
      <w:pPr>
        <w:ind w:firstLine="567"/>
        <w:jc w:val="both"/>
      </w:pPr>
      <w:r w:rsidRPr="002F779C">
        <w:t xml:space="preserve">- перечень документов, подлежащих представлению в соответствии с </w:t>
      </w:r>
      <w:hyperlink w:anchor="sub_31" w:history="1">
        <w:r w:rsidRPr="002F779C">
          <w:rPr>
            <w:rStyle w:val="af2"/>
            <w:color w:val="auto"/>
            <w:u w:val="none"/>
          </w:rPr>
          <w:t>пунктом 3.1</w:t>
        </w:r>
      </w:hyperlink>
      <w:r w:rsidRPr="002F779C">
        <w:t xml:space="preserve"> настоящего Положения;</w:t>
      </w:r>
    </w:p>
    <w:p w:rsidR="00734D08" w:rsidRPr="002F779C" w:rsidRDefault="00734D08" w:rsidP="00734D08">
      <w:pPr>
        <w:ind w:firstLine="567"/>
        <w:jc w:val="both"/>
      </w:pPr>
      <w:r w:rsidRPr="002F779C">
        <w:t>- предполагаемая дата, время и место проведения Конкурса;</w:t>
      </w:r>
    </w:p>
    <w:p w:rsidR="00734D08" w:rsidRPr="002F779C" w:rsidRDefault="00734D08" w:rsidP="00734D08">
      <w:pPr>
        <w:ind w:firstLine="567"/>
        <w:jc w:val="both"/>
      </w:pPr>
      <w:r w:rsidRPr="002F779C">
        <w:t>- сведения об источнике подробной информации о Конкурсе (телефон, факс, электронная почта, электронный адрес официального сайта);</w:t>
      </w:r>
    </w:p>
    <w:p w:rsidR="00734D08" w:rsidRPr="002F779C" w:rsidRDefault="00734D08" w:rsidP="00734D08">
      <w:pPr>
        <w:ind w:firstLine="567"/>
        <w:jc w:val="both"/>
      </w:pPr>
      <w:r w:rsidRPr="002F779C">
        <w:t>- проект трудового договора.</w:t>
      </w:r>
    </w:p>
    <w:p w:rsidR="00734D08" w:rsidRPr="002F779C" w:rsidRDefault="00734D08" w:rsidP="00734D08">
      <w:pPr>
        <w:jc w:val="both"/>
      </w:pPr>
    </w:p>
    <w:p w:rsidR="00734D08" w:rsidRPr="002F779C" w:rsidRDefault="00734D08" w:rsidP="00734D08">
      <w:pPr>
        <w:pStyle w:val="1"/>
        <w:keepNext w:val="0"/>
        <w:keepLines w:val="0"/>
        <w:widowControl w:val="0"/>
        <w:numPr>
          <w:ilvl w:val="0"/>
          <w:numId w:val="5"/>
        </w:numPr>
        <w:suppressAutoHyphens/>
        <w:spacing w:before="0"/>
        <w:jc w:val="center"/>
        <w:rPr>
          <w:rFonts w:ascii="Times New Roman" w:hAnsi="Times New Roman" w:cs="Times New Roman"/>
          <w:sz w:val="24"/>
          <w:szCs w:val="24"/>
        </w:rPr>
      </w:pPr>
      <w:bookmarkStart w:id="12" w:name="sub_1003"/>
      <w:r w:rsidRPr="002F779C">
        <w:rPr>
          <w:rFonts w:ascii="Times New Roman" w:hAnsi="Times New Roman" w:cs="Times New Roman"/>
          <w:color w:val="auto"/>
          <w:sz w:val="24"/>
          <w:szCs w:val="24"/>
        </w:rPr>
        <w:t>3. Порядок подачи документов на участие в Конкурсе</w:t>
      </w:r>
    </w:p>
    <w:bookmarkEnd w:id="12"/>
    <w:p w:rsidR="00734D08" w:rsidRPr="002F779C" w:rsidRDefault="00734D08" w:rsidP="00734D08">
      <w:pPr>
        <w:jc w:val="both"/>
      </w:pPr>
    </w:p>
    <w:p w:rsidR="00734D08" w:rsidRPr="002F779C" w:rsidRDefault="00734D08" w:rsidP="00734D08">
      <w:pPr>
        <w:pStyle w:val="a9"/>
        <w:jc w:val="both"/>
      </w:pPr>
      <w:bookmarkStart w:id="13" w:name="sub_31"/>
      <w:r w:rsidRPr="002F779C">
        <w:tab/>
      </w:r>
      <w:bookmarkEnd w:id="13"/>
      <w:r w:rsidRPr="002F779C">
        <w:t>3.1. Для участия в Конкурсе гражданин (муниципальный служащий) обязан предъявить следующие документы:</w:t>
      </w:r>
    </w:p>
    <w:p w:rsidR="00734D08" w:rsidRPr="002F779C" w:rsidRDefault="00734D08" w:rsidP="009A345B">
      <w:pPr>
        <w:pStyle w:val="a9"/>
        <w:ind w:firstLine="709"/>
        <w:jc w:val="both"/>
      </w:pPr>
      <w:r w:rsidRPr="002F779C">
        <w:t>- личное заявление;</w:t>
      </w:r>
    </w:p>
    <w:p w:rsidR="00734D08" w:rsidRPr="002F779C" w:rsidRDefault="00734D08" w:rsidP="00734D08">
      <w:pPr>
        <w:pStyle w:val="a9"/>
        <w:jc w:val="both"/>
      </w:pPr>
      <w:r w:rsidRPr="002F779C">
        <w:tab/>
        <w:t>- собственноручно заполненную и подписанную анкету, форма которой утверждается Правительством Российской Федерации, с приложением фотографии;</w:t>
      </w:r>
    </w:p>
    <w:p w:rsidR="00734D08" w:rsidRPr="002F779C" w:rsidRDefault="00734D08" w:rsidP="00734D08">
      <w:pPr>
        <w:pStyle w:val="a9"/>
        <w:jc w:val="both"/>
      </w:pPr>
      <w:r w:rsidRPr="002F779C">
        <w:tab/>
        <w:t>- паспорт (по прибытии на Конкурс);</w:t>
      </w:r>
    </w:p>
    <w:p w:rsidR="00807024" w:rsidRPr="00653558" w:rsidRDefault="00734D08" w:rsidP="00807024">
      <w:pPr>
        <w:pStyle w:val="a9"/>
        <w:jc w:val="both"/>
      </w:pPr>
      <w:r w:rsidRPr="002F779C">
        <w:tab/>
      </w:r>
      <w:r w:rsidR="00807024" w:rsidRPr="00653558">
        <w:t xml:space="preserve">- </w:t>
      </w:r>
      <w:r w:rsidR="00807024" w:rsidRPr="00653558">
        <w:rPr>
          <w:rFonts w:eastAsiaTheme="minorHAnsi"/>
          <w:lang w:eastAsia="en-US"/>
        </w:rPr>
        <w:t xml:space="preserve">трудовую книжку и (или) сведения о трудовой деятельности, оформленные в установленном законодательством </w:t>
      </w:r>
      <w:hyperlink r:id="rId8" w:history="1">
        <w:r w:rsidR="00807024" w:rsidRPr="00653558">
          <w:rPr>
            <w:rFonts w:eastAsiaTheme="minorHAnsi"/>
            <w:lang w:eastAsia="en-US"/>
          </w:rPr>
          <w:t>порядке</w:t>
        </w:r>
      </w:hyperlink>
      <w:r w:rsidR="00807024" w:rsidRPr="00653558">
        <w:rPr>
          <w:rFonts w:eastAsiaTheme="minorHAnsi"/>
          <w:lang w:eastAsia="en-US"/>
        </w:rPr>
        <w:t>, за исключением случаев, когда трудовой договор</w:t>
      </w:r>
      <w:r w:rsidR="00807024">
        <w:rPr>
          <w:rFonts w:eastAsiaTheme="minorHAnsi"/>
          <w:lang w:eastAsia="en-US"/>
        </w:rPr>
        <w:t xml:space="preserve"> (контракт) заключается впервые</w:t>
      </w:r>
      <w:r w:rsidR="00807024" w:rsidRPr="00653558">
        <w:rPr>
          <w:rFonts w:eastAsiaTheme="minorHAnsi"/>
          <w:lang w:eastAsia="en-US"/>
        </w:rPr>
        <w:t>;</w:t>
      </w:r>
    </w:p>
    <w:p w:rsidR="00734D08" w:rsidRPr="002F779C" w:rsidRDefault="00734D08" w:rsidP="00734D08">
      <w:pPr>
        <w:pStyle w:val="a9"/>
        <w:jc w:val="both"/>
      </w:pPr>
      <w:r w:rsidRPr="002F779C">
        <w:tab/>
        <w:t>-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807024" w:rsidRPr="002F779C" w:rsidRDefault="00734D08" w:rsidP="00807024">
      <w:pPr>
        <w:autoSpaceDE w:val="0"/>
        <w:autoSpaceDN w:val="0"/>
        <w:adjustRightInd w:val="0"/>
        <w:jc w:val="both"/>
      </w:pPr>
      <w:r w:rsidRPr="002F779C">
        <w:tab/>
      </w:r>
      <w:r w:rsidR="00807024" w:rsidRPr="002F779C">
        <w:t xml:space="preserve">- </w:t>
      </w:r>
      <w:r w:rsidR="00807024">
        <w:rPr>
          <w:rFonts w:eastAsiaTheme="minorHAnsi"/>
          <w:lang w:eastAsia="en-US"/>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r w:rsidR="00807024" w:rsidRPr="002F779C">
        <w:t>;</w:t>
      </w:r>
    </w:p>
    <w:p w:rsidR="00734D08" w:rsidRPr="002F779C" w:rsidRDefault="00734D08" w:rsidP="00734D08">
      <w:pPr>
        <w:pStyle w:val="a9"/>
        <w:jc w:val="both"/>
      </w:pPr>
      <w:r w:rsidRPr="002F779C">
        <w:tab/>
        <w:t>- свидетельство о постановке физического лица на учет в налоговом органе по месту жительства на территории Российской Федерации;</w:t>
      </w:r>
    </w:p>
    <w:p w:rsidR="00734D08" w:rsidRPr="002F779C" w:rsidRDefault="00734D08" w:rsidP="00734D08">
      <w:pPr>
        <w:pStyle w:val="a9"/>
        <w:jc w:val="both"/>
      </w:pPr>
      <w:r w:rsidRPr="002F779C">
        <w:tab/>
        <w:t>- документы воинского учета - для военнообязанных и лиц, подлежащих призыву на военную службу;</w:t>
      </w:r>
    </w:p>
    <w:p w:rsidR="00734D08" w:rsidRPr="002F779C" w:rsidRDefault="00734D08" w:rsidP="00734D08">
      <w:pPr>
        <w:pStyle w:val="a9"/>
        <w:jc w:val="both"/>
      </w:pPr>
      <w:r w:rsidRPr="002F779C">
        <w:tab/>
        <w:t>- заключение медицинского учреждения об отсутствии заболевания, препятствующего поступлению на муниципальную службу;</w:t>
      </w:r>
    </w:p>
    <w:p w:rsidR="00734D08" w:rsidRPr="002F779C" w:rsidRDefault="00734D08" w:rsidP="00F603D5">
      <w:pPr>
        <w:pStyle w:val="a9"/>
        <w:ind w:firstLine="709"/>
        <w:jc w:val="both"/>
      </w:pPr>
      <w:r w:rsidRPr="002F779C">
        <w:lastRenderedPageBreak/>
        <w:t>- согласие на обработку персональных данных по форме согласно приложения к Положению;</w:t>
      </w:r>
    </w:p>
    <w:p w:rsidR="00734D08" w:rsidRPr="002F779C" w:rsidRDefault="00734D08" w:rsidP="00734D08">
      <w:pPr>
        <w:pStyle w:val="a9"/>
        <w:ind w:firstLine="567"/>
        <w:jc w:val="both"/>
      </w:pPr>
      <w:r w:rsidRPr="002F779C">
        <w:t>- сведения о доходах, об имуществе и обязательствах имущественного характера в соответствии со статьей 15 Федерального закона от 02.03.2007 № 25-ФЗ «О муниципальной службе в Российской Федерации»;</w:t>
      </w:r>
    </w:p>
    <w:p w:rsidR="00734D08" w:rsidRPr="002F779C" w:rsidRDefault="00734D08" w:rsidP="00734D08">
      <w:pPr>
        <w:pStyle w:val="ConsPlusNormal"/>
        <w:ind w:firstLine="540"/>
        <w:jc w:val="both"/>
        <w:rPr>
          <w:rFonts w:ascii="Times New Roman" w:hAnsi="Times New Roman" w:cs="Times New Roman"/>
          <w:sz w:val="24"/>
          <w:szCs w:val="24"/>
        </w:rPr>
      </w:pPr>
      <w:r w:rsidRPr="002F779C">
        <w:rPr>
          <w:rStyle w:val="FontStyle25"/>
          <w:rFonts w:ascii="Times New Roman" w:hAnsi="Times New Roman" w:cs="Times New Roman"/>
          <w:b w:val="0"/>
          <w:sz w:val="24"/>
          <w:szCs w:val="24"/>
        </w:rPr>
        <w:t>- сведения о размещении информации в информационно-телекоммуникационной сети «Интернет» в соответствии со стат</w:t>
      </w:r>
      <w:bookmarkStart w:id="14" w:name="_GoBack"/>
      <w:bookmarkEnd w:id="14"/>
      <w:r w:rsidRPr="002F779C">
        <w:rPr>
          <w:rStyle w:val="FontStyle25"/>
          <w:rFonts w:ascii="Times New Roman" w:hAnsi="Times New Roman" w:cs="Times New Roman"/>
          <w:b w:val="0"/>
          <w:sz w:val="24"/>
          <w:szCs w:val="24"/>
        </w:rPr>
        <w:t>ьей 15.1. Федерального закона от 02.03.2007 № 25-ФЗ «О муниципальной службе в Российской Федерации;</w:t>
      </w:r>
    </w:p>
    <w:p w:rsidR="00734D08" w:rsidRPr="002F779C" w:rsidRDefault="00734D08" w:rsidP="00F603D5">
      <w:pPr>
        <w:pStyle w:val="a9"/>
        <w:ind w:firstLine="567"/>
        <w:jc w:val="both"/>
      </w:pPr>
      <w:r w:rsidRPr="002F779C">
        <w:t>- иные документы, предусмотренные федеральными законами и иными нормативными правовыми актами Российской Федерации;</w:t>
      </w:r>
    </w:p>
    <w:p w:rsidR="00734D08" w:rsidRPr="002F779C" w:rsidRDefault="00734D08" w:rsidP="00F603D5">
      <w:pPr>
        <w:pStyle w:val="a9"/>
        <w:ind w:firstLine="567"/>
        <w:jc w:val="both"/>
      </w:pPr>
      <w:r w:rsidRPr="002F779C">
        <w:t>- по желанию кандидата иные документы (характеристики, отзывы, резюме).</w:t>
      </w:r>
    </w:p>
    <w:p w:rsidR="00734D08" w:rsidRPr="002F779C" w:rsidRDefault="00734D08" w:rsidP="00734D08">
      <w:pPr>
        <w:pStyle w:val="a9"/>
        <w:jc w:val="both"/>
      </w:pPr>
      <w:r w:rsidRPr="002F779C">
        <w:tab/>
        <w:t>Заявление об участии в Конкурсе подается на имя председателя конкурсной комиссии.</w:t>
      </w:r>
    </w:p>
    <w:p w:rsidR="00734D08" w:rsidRPr="002F779C" w:rsidRDefault="00734D08" w:rsidP="00734D08">
      <w:pPr>
        <w:jc w:val="both"/>
      </w:pPr>
      <w:bookmarkStart w:id="15" w:name="sub_32"/>
      <w:r w:rsidRPr="002F779C">
        <w:tab/>
        <w:t>3.2. При подаче документов на Конкурс лицо, изъявившее желание на участие в Конкурсе, несет ответственность за достоверность предоставленных им сведений.</w:t>
      </w:r>
    </w:p>
    <w:bookmarkEnd w:id="15"/>
    <w:p w:rsidR="00734D08" w:rsidRPr="002F779C" w:rsidRDefault="00734D08" w:rsidP="00734D08">
      <w:pPr>
        <w:jc w:val="both"/>
      </w:pPr>
      <w:r w:rsidRPr="002F779C">
        <w:tab/>
        <w:t>Несвоевременное представление документов на Конкурс, представление их не в полном объеме или с нарушением правил оформления являются основанием для отказа в приеме указанных документов.</w:t>
      </w:r>
    </w:p>
    <w:p w:rsidR="00734D08" w:rsidRPr="002F779C" w:rsidRDefault="00734D08" w:rsidP="00734D08">
      <w:pPr>
        <w:jc w:val="both"/>
      </w:pPr>
      <w:r w:rsidRPr="002F779C">
        <w:tab/>
      </w:r>
      <w:bookmarkStart w:id="16" w:name="sub_33"/>
      <w:r w:rsidRPr="002F779C">
        <w:t>3.3. Гражданин (муниципальный служащий) не допускается к участию в Конкурсе в случаях:</w:t>
      </w:r>
    </w:p>
    <w:bookmarkEnd w:id="16"/>
    <w:p w:rsidR="00734D08" w:rsidRPr="002F779C" w:rsidRDefault="00734D08" w:rsidP="00372F16">
      <w:pPr>
        <w:ind w:firstLine="709"/>
        <w:jc w:val="both"/>
      </w:pPr>
      <w:r w:rsidRPr="002F779C">
        <w:t>- несоответствия требованиям (в том числе квалификационным), установленным к должности муниципальной службы, на замещение которой проводится Конкурс;</w:t>
      </w:r>
    </w:p>
    <w:p w:rsidR="00734D08" w:rsidRPr="002F779C" w:rsidRDefault="00734D08" w:rsidP="00734D08">
      <w:pPr>
        <w:pStyle w:val="ConsPlusNormal"/>
        <w:jc w:val="both"/>
        <w:rPr>
          <w:rFonts w:ascii="Times New Roman" w:hAnsi="Times New Roman" w:cs="Times New Roman"/>
          <w:sz w:val="24"/>
          <w:szCs w:val="24"/>
        </w:rPr>
      </w:pPr>
      <w:r w:rsidRPr="002F779C">
        <w:rPr>
          <w:rFonts w:ascii="Times New Roman" w:hAnsi="Times New Roman" w:cs="Times New Roman"/>
          <w:sz w:val="24"/>
          <w:szCs w:val="24"/>
        </w:rPr>
        <w:t>- представления подложных документов или заведомо ложных сведений при поступлении на муниципальную службу;</w:t>
      </w:r>
    </w:p>
    <w:p w:rsidR="00734D08" w:rsidRPr="002F779C" w:rsidRDefault="00734D08" w:rsidP="00372F16">
      <w:pPr>
        <w:ind w:firstLine="709"/>
        <w:jc w:val="both"/>
      </w:pPr>
      <w:r w:rsidRPr="002F779C">
        <w:t>- наличия ограничений, связанных с муниципальной службой.</w:t>
      </w:r>
    </w:p>
    <w:p w:rsidR="00734D08" w:rsidRPr="002F779C" w:rsidRDefault="00734D08" w:rsidP="00734D08">
      <w:pPr>
        <w:jc w:val="both"/>
      </w:pPr>
      <w:bookmarkStart w:id="17" w:name="sub_34"/>
      <w:r w:rsidRPr="002F779C">
        <w:tab/>
        <w:t>3.4. Претендент на замещение должности муниципальной службы, не допущенный к участию в Конкурсе, вправе обжаловать это решение в соответствии с действующим законодательством Российской Федерации.</w:t>
      </w:r>
    </w:p>
    <w:p w:rsidR="00734D08" w:rsidRPr="002F779C" w:rsidRDefault="00734D08" w:rsidP="00734D08">
      <w:pPr>
        <w:pStyle w:val="ConsPlusNormal"/>
        <w:ind w:firstLine="540"/>
        <w:jc w:val="both"/>
        <w:rPr>
          <w:rFonts w:ascii="Times New Roman" w:hAnsi="Times New Roman" w:cs="Times New Roman"/>
          <w:sz w:val="24"/>
          <w:szCs w:val="24"/>
        </w:rPr>
      </w:pPr>
      <w:bookmarkStart w:id="18" w:name="sub_35"/>
      <w:bookmarkEnd w:id="17"/>
      <w:r w:rsidRPr="002F779C">
        <w:rPr>
          <w:rFonts w:ascii="Times New Roman" w:hAnsi="Times New Roman" w:cs="Times New Roman"/>
          <w:sz w:val="24"/>
          <w:szCs w:val="24"/>
        </w:rPr>
        <w:tab/>
      </w:r>
      <w:bookmarkEnd w:id="18"/>
      <w:r w:rsidRPr="002F779C">
        <w:rPr>
          <w:rFonts w:ascii="Times New Roman" w:hAnsi="Times New Roman" w:cs="Times New Roman"/>
          <w:sz w:val="24"/>
          <w:szCs w:val="24"/>
        </w:rPr>
        <w:t>3.5. Документы претендентов на замещение должности муниципальной службы, не допущенных к участию в Конкурсе, и кандидатов, участвовавших в Конкурсе, хранятся в течение одного года со дня завершения Конкурса в соответствующих кадровых подразделениях органов местного самоуправления Новоталицкого сельского поселения Ивановского муниципального района и могут быть возвращены им по письменному заявлению в течение указанного срока.</w:t>
      </w:r>
    </w:p>
    <w:p w:rsidR="00734D08" w:rsidRPr="002F779C" w:rsidRDefault="00734D08" w:rsidP="00734D08">
      <w:pPr>
        <w:jc w:val="both"/>
      </w:pPr>
    </w:p>
    <w:p w:rsidR="00734D08" w:rsidRPr="002F779C" w:rsidRDefault="00734D08" w:rsidP="00734D08">
      <w:pPr>
        <w:pStyle w:val="1"/>
        <w:keepNext w:val="0"/>
        <w:keepLines w:val="0"/>
        <w:widowControl w:val="0"/>
        <w:numPr>
          <w:ilvl w:val="0"/>
          <w:numId w:val="5"/>
        </w:numPr>
        <w:suppressAutoHyphens/>
        <w:spacing w:before="0"/>
        <w:jc w:val="center"/>
        <w:rPr>
          <w:rFonts w:ascii="Times New Roman" w:hAnsi="Times New Roman" w:cs="Times New Roman"/>
          <w:color w:val="auto"/>
          <w:sz w:val="24"/>
          <w:szCs w:val="24"/>
        </w:rPr>
      </w:pPr>
      <w:bookmarkStart w:id="19" w:name="sub_1004"/>
      <w:r w:rsidRPr="002F779C">
        <w:rPr>
          <w:rFonts w:ascii="Times New Roman" w:hAnsi="Times New Roman" w:cs="Times New Roman"/>
          <w:color w:val="auto"/>
          <w:sz w:val="24"/>
          <w:szCs w:val="24"/>
        </w:rPr>
        <w:t>4. Конкурсная комиссия</w:t>
      </w:r>
    </w:p>
    <w:p w:rsidR="00734D08" w:rsidRPr="002F779C" w:rsidRDefault="00734D08" w:rsidP="00734D08">
      <w:pPr>
        <w:jc w:val="both"/>
      </w:pPr>
    </w:p>
    <w:p w:rsidR="00734D08" w:rsidRPr="002F779C" w:rsidRDefault="00734D08" w:rsidP="00734D08">
      <w:pPr>
        <w:pStyle w:val="ConsPlusNormal"/>
        <w:ind w:firstLine="540"/>
        <w:jc w:val="both"/>
        <w:rPr>
          <w:rFonts w:ascii="Times New Roman" w:hAnsi="Times New Roman" w:cs="Times New Roman"/>
          <w:sz w:val="24"/>
          <w:szCs w:val="24"/>
        </w:rPr>
      </w:pPr>
      <w:bookmarkStart w:id="20" w:name="sub_41"/>
      <w:bookmarkEnd w:id="19"/>
      <w:r w:rsidRPr="002F779C">
        <w:rPr>
          <w:rFonts w:ascii="Times New Roman" w:hAnsi="Times New Roman" w:cs="Times New Roman"/>
          <w:sz w:val="24"/>
          <w:szCs w:val="24"/>
        </w:rPr>
        <w:t>4.1. Организация и проведение Конкурса обеспечивается конкурсной комиссией, состав которой утверждается руководителем соответствующего органа местного самоуправления Новоталицкого сельского поселения Ивановского муниципального района.</w:t>
      </w:r>
    </w:p>
    <w:p w:rsidR="00734D08" w:rsidRPr="002F779C" w:rsidRDefault="00734D08" w:rsidP="00734D08">
      <w:pPr>
        <w:pStyle w:val="ConsPlusNormal"/>
        <w:ind w:firstLine="540"/>
        <w:jc w:val="both"/>
        <w:rPr>
          <w:rFonts w:ascii="Times New Roman" w:hAnsi="Times New Roman" w:cs="Times New Roman"/>
          <w:sz w:val="24"/>
          <w:szCs w:val="24"/>
        </w:rPr>
      </w:pPr>
      <w:r w:rsidRPr="002F779C">
        <w:rPr>
          <w:rFonts w:ascii="Times New Roman" w:hAnsi="Times New Roman" w:cs="Times New Roman"/>
          <w:sz w:val="24"/>
          <w:szCs w:val="24"/>
        </w:rPr>
        <w:t>Конкурсная комиссия формируется в количестве 5 - 7 человек и действует в соответствии с настоящим Положением. Конкурсная комиссия состоит из председателя, заместителя председателя, секретаря и членов комиссии.</w:t>
      </w:r>
    </w:p>
    <w:bookmarkEnd w:id="20"/>
    <w:p w:rsidR="00734D08" w:rsidRPr="002F779C" w:rsidRDefault="00734D08" w:rsidP="00734D08">
      <w:pPr>
        <w:ind w:firstLine="540"/>
        <w:jc w:val="both"/>
      </w:pPr>
      <w:r w:rsidRPr="002F779C">
        <w:t>Председателем конкурсной комиссии, утверждается должностное лицо, уполномоченное на заключение трудового договора с гражданином, претендующим на замещение должности муниципальной службы.</w:t>
      </w:r>
    </w:p>
    <w:p w:rsidR="00734D08" w:rsidRPr="002F779C" w:rsidRDefault="00734D08" w:rsidP="00734D08">
      <w:pPr>
        <w:pStyle w:val="ConsPlusNormal"/>
        <w:ind w:firstLine="540"/>
        <w:jc w:val="both"/>
        <w:rPr>
          <w:rFonts w:ascii="Times New Roman" w:hAnsi="Times New Roman" w:cs="Times New Roman"/>
          <w:sz w:val="24"/>
          <w:szCs w:val="24"/>
        </w:rPr>
      </w:pPr>
      <w:bookmarkStart w:id="21" w:name="sub_42"/>
      <w:r w:rsidRPr="002F779C">
        <w:rPr>
          <w:rFonts w:ascii="Times New Roman" w:hAnsi="Times New Roman" w:cs="Times New Roman"/>
          <w:sz w:val="24"/>
          <w:szCs w:val="24"/>
        </w:rPr>
        <w:t>В состав конкурсной комиссии могут входить должностные лица соответствующего органа местного самоуправления, представители кадровой и юридической служб, депутаты Совета Новоталицкого сельского поселения. В состав комиссии также могут включаться независимые эксперты.</w:t>
      </w:r>
    </w:p>
    <w:p w:rsidR="00734D08" w:rsidRPr="002F779C" w:rsidRDefault="00734D08" w:rsidP="00734D08">
      <w:pPr>
        <w:pStyle w:val="ConsPlusNormal"/>
        <w:ind w:firstLine="540"/>
        <w:jc w:val="both"/>
        <w:rPr>
          <w:rFonts w:ascii="Times New Roman" w:hAnsi="Times New Roman" w:cs="Times New Roman"/>
          <w:sz w:val="24"/>
          <w:szCs w:val="24"/>
        </w:rPr>
      </w:pPr>
      <w:r w:rsidRPr="002F779C">
        <w:rPr>
          <w:rFonts w:ascii="Times New Roman" w:hAnsi="Times New Roman" w:cs="Times New Roman"/>
          <w:sz w:val="24"/>
          <w:szCs w:val="24"/>
        </w:rPr>
        <w:t>4.2.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решения.</w:t>
      </w:r>
    </w:p>
    <w:p w:rsidR="00734D08" w:rsidRPr="002F779C" w:rsidRDefault="00734D08" w:rsidP="00734D08">
      <w:pPr>
        <w:ind w:firstLine="540"/>
        <w:jc w:val="both"/>
      </w:pPr>
      <w:r w:rsidRPr="002F779C">
        <w:lastRenderedPageBreak/>
        <w:t>4.3. Заседание конкурсной комиссии считается правомочным, если на нем присутствует не менее половины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членов, присутствующих на ее заседании.</w:t>
      </w:r>
    </w:p>
    <w:p w:rsidR="00734D08" w:rsidRPr="002F779C" w:rsidRDefault="00734D08" w:rsidP="00734D08">
      <w:pPr>
        <w:ind w:firstLine="540"/>
        <w:jc w:val="both"/>
      </w:pPr>
      <w:bookmarkStart w:id="22" w:name="sub_43"/>
      <w:bookmarkEnd w:id="21"/>
      <w:r w:rsidRPr="002F779C">
        <w:t>4.4. Конкурсная комиссия:</w:t>
      </w:r>
    </w:p>
    <w:bookmarkEnd w:id="22"/>
    <w:p w:rsidR="00734D08" w:rsidRPr="002F779C" w:rsidRDefault="00734D08" w:rsidP="00734D08">
      <w:pPr>
        <w:ind w:firstLine="567"/>
        <w:jc w:val="both"/>
      </w:pPr>
      <w:r w:rsidRPr="002F779C">
        <w:t>- направляет сообщение о проведении Конкурса на замещение вакантной должности муниципальной службы для опубликования в средствах массовой информации;</w:t>
      </w:r>
    </w:p>
    <w:p w:rsidR="00734D08" w:rsidRPr="002F779C" w:rsidRDefault="00734D08" w:rsidP="00734D08">
      <w:pPr>
        <w:ind w:firstLine="567"/>
        <w:jc w:val="both"/>
      </w:pPr>
      <w:r w:rsidRPr="002F779C">
        <w:t>- осуществляет прием и рассмотрение документов, поданных на участие в Конкурсе;</w:t>
      </w:r>
    </w:p>
    <w:p w:rsidR="00734D08" w:rsidRPr="002F779C" w:rsidRDefault="00734D08" w:rsidP="00734D08">
      <w:pPr>
        <w:ind w:firstLine="567"/>
        <w:jc w:val="both"/>
      </w:pPr>
      <w:r w:rsidRPr="002F779C">
        <w:t>- принимает решение об отказе в приме документов на участие в Конкурсе;</w:t>
      </w:r>
    </w:p>
    <w:p w:rsidR="00734D08" w:rsidRPr="002F779C" w:rsidRDefault="00734D08" w:rsidP="00734D08">
      <w:pPr>
        <w:ind w:firstLine="567"/>
        <w:jc w:val="both"/>
      </w:pPr>
      <w:r w:rsidRPr="002F779C">
        <w:t>- принимает решение о допуске либо об отказе в допуске к участию в Конкурсе;</w:t>
      </w:r>
    </w:p>
    <w:p w:rsidR="00734D08" w:rsidRPr="002F779C" w:rsidRDefault="00734D08" w:rsidP="00734D08">
      <w:pPr>
        <w:ind w:firstLine="567"/>
        <w:jc w:val="both"/>
      </w:pPr>
      <w:r w:rsidRPr="002F779C">
        <w:t>- проводит Конкурс и оформляет его результаты;</w:t>
      </w:r>
    </w:p>
    <w:p w:rsidR="00734D08" w:rsidRPr="002F779C" w:rsidRDefault="00734D08" w:rsidP="00734D08">
      <w:pPr>
        <w:ind w:firstLine="567"/>
        <w:jc w:val="both"/>
      </w:pPr>
      <w:r w:rsidRPr="002F779C">
        <w:t>- принимает решение о признании Конкурса несостоявшимся;</w:t>
      </w:r>
    </w:p>
    <w:p w:rsidR="00734D08" w:rsidRPr="002F779C" w:rsidRDefault="00734D08" w:rsidP="00734D08">
      <w:pPr>
        <w:ind w:firstLine="567"/>
        <w:jc w:val="both"/>
      </w:pPr>
      <w:r w:rsidRPr="002F779C">
        <w:t>- рекомендует лиц для назначения на вакантную должность муниципальной службы;</w:t>
      </w:r>
    </w:p>
    <w:p w:rsidR="00734D08" w:rsidRPr="002F779C" w:rsidRDefault="00734D08" w:rsidP="00734D08">
      <w:pPr>
        <w:ind w:firstLine="567"/>
        <w:jc w:val="both"/>
      </w:pPr>
      <w:r w:rsidRPr="002F779C">
        <w:t>- определяет победителя Конкурса;</w:t>
      </w:r>
    </w:p>
    <w:p w:rsidR="00734D08" w:rsidRPr="002F779C" w:rsidRDefault="00734D08" w:rsidP="00734D08">
      <w:pPr>
        <w:ind w:firstLine="567"/>
        <w:jc w:val="both"/>
      </w:pPr>
      <w:r w:rsidRPr="002F779C">
        <w:t>- уведомляет участников Конкурса о решениях, принятых по результатам проведения Конкурса на замещение вакантной должности муниципальной службы.</w:t>
      </w:r>
    </w:p>
    <w:p w:rsidR="00734D08" w:rsidRPr="002F779C" w:rsidRDefault="00734D08" w:rsidP="00734D08">
      <w:pPr>
        <w:jc w:val="both"/>
      </w:pPr>
      <w:bookmarkStart w:id="23" w:name="sub_44"/>
      <w:r w:rsidRPr="002F779C">
        <w:tab/>
        <w:t>4.5. Результаты проведения Конкурса оформляются протоколом. Протокол подписывается всеми членами конкурсной комиссии, принявшими участие в ее заседании.</w:t>
      </w:r>
    </w:p>
    <w:bookmarkEnd w:id="23"/>
    <w:p w:rsidR="00734D08" w:rsidRPr="002F779C" w:rsidRDefault="00734D08" w:rsidP="00734D08">
      <w:pPr>
        <w:jc w:val="both"/>
      </w:pPr>
      <w:r w:rsidRPr="002F779C">
        <w:tab/>
        <w:t>Ответственность за своевременную и качественную подготовку документов для работы конкурсной комиссии возлагается на секретаря конкурсной комиссии.</w:t>
      </w:r>
    </w:p>
    <w:p w:rsidR="00734D08" w:rsidRPr="002F779C" w:rsidRDefault="00734D08" w:rsidP="00734D08">
      <w:pPr>
        <w:ind w:firstLine="1134"/>
        <w:jc w:val="both"/>
      </w:pPr>
      <w:r w:rsidRPr="002F779C">
        <w:t>Решение конкурсной комиссии является основанием для назначения на вакантную должность муниципальной службы.</w:t>
      </w:r>
    </w:p>
    <w:p w:rsidR="00734D08" w:rsidRPr="002F779C" w:rsidRDefault="00734D08" w:rsidP="00734D08">
      <w:pPr>
        <w:jc w:val="both"/>
      </w:pPr>
    </w:p>
    <w:p w:rsidR="00734D08" w:rsidRPr="002F779C" w:rsidRDefault="00734D08" w:rsidP="00734D08">
      <w:pPr>
        <w:pStyle w:val="1"/>
        <w:keepNext w:val="0"/>
        <w:keepLines w:val="0"/>
        <w:widowControl w:val="0"/>
        <w:numPr>
          <w:ilvl w:val="0"/>
          <w:numId w:val="5"/>
        </w:numPr>
        <w:suppressAutoHyphens/>
        <w:spacing w:before="0"/>
        <w:jc w:val="center"/>
        <w:rPr>
          <w:rFonts w:ascii="Times New Roman" w:hAnsi="Times New Roman" w:cs="Times New Roman"/>
          <w:sz w:val="24"/>
          <w:szCs w:val="24"/>
        </w:rPr>
      </w:pPr>
      <w:bookmarkStart w:id="24" w:name="sub_1005"/>
      <w:r w:rsidRPr="002F779C">
        <w:rPr>
          <w:rFonts w:ascii="Times New Roman" w:hAnsi="Times New Roman" w:cs="Times New Roman"/>
          <w:color w:val="auto"/>
          <w:sz w:val="24"/>
          <w:szCs w:val="24"/>
        </w:rPr>
        <w:t>5. Процедура проведения Конкурса</w:t>
      </w:r>
    </w:p>
    <w:bookmarkEnd w:id="24"/>
    <w:p w:rsidR="00734D08" w:rsidRPr="002F779C" w:rsidRDefault="00734D08" w:rsidP="00734D08">
      <w:pPr>
        <w:jc w:val="both"/>
      </w:pPr>
    </w:p>
    <w:p w:rsidR="00734D08" w:rsidRPr="002F779C" w:rsidRDefault="00734D08" w:rsidP="00734D08">
      <w:pPr>
        <w:jc w:val="both"/>
      </w:pPr>
      <w:bookmarkStart w:id="25" w:name="sub_51"/>
      <w:r w:rsidRPr="002F779C">
        <w:tab/>
        <w:t>5.1. Конкурс проводится при наличии не менее двух претендентов на замещение вакантной должности муниципальной службы.</w:t>
      </w:r>
    </w:p>
    <w:p w:rsidR="00734D08" w:rsidRPr="002F779C" w:rsidRDefault="00734D08" w:rsidP="00734D08">
      <w:pPr>
        <w:jc w:val="both"/>
      </w:pPr>
      <w:bookmarkStart w:id="26" w:name="sub_52"/>
      <w:bookmarkEnd w:id="25"/>
      <w:r w:rsidRPr="002F779C">
        <w:tab/>
        <w:t>5.2. Конкурс на замещение вакантной должности может проводиться в виде Конкурса документов и (или) конкурса-испытания.</w:t>
      </w:r>
    </w:p>
    <w:bookmarkEnd w:id="26"/>
    <w:p w:rsidR="00734D08" w:rsidRPr="002F779C" w:rsidRDefault="00734D08" w:rsidP="00734D08">
      <w:pPr>
        <w:jc w:val="both"/>
      </w:pPr>
      <w:r w:rsidRPr="002F779C">
        <w:tab/>
        <w:t>При проведении указанных процедур и оценке кандидата на замещение должности муниципальной службы определяется степень его соответствия предъявляемым требованиям.</w:t>
      </w:r>
    </w:p>
    <w:p w:rsidR="00734D08" w:rsidRPr="002F779C" w:rsidRDefault="00734D08" w:rsidP="00734D08">
      <w:pPr>
        <w:jc w:val="both"/>
      </w:pPr>
      <w:bookmarkStart w:id="27" w:name="sub_53"/>
      <w:r w:rsidRPr="002F779C">
        <w:tab/>
        <w:t>5.3. При оценке профессиональных и личностных качеств кандидатов, претендующих на замещение вакантных должностей муниципальной службы, учитываются квалификационные требования, установленные для замещения соответствующей должности (стаж муниципальной (государственной) службы или стаж работы по специальности, уровень и направление профессионального образования, профессиональные знания и навыки).</w:t>
      </w:r>
    </w:p>
    <w:p w:rsidR="00734D08" w:rsidRPr="002F779C" w:rsidRDefault="00734D08" w:rsidP="00734D08">
      <w:pPr>
        <w:jc w:val="both"/>
      </w:pPr>
      <w:bookmarkStart w:id="28" w:name="sub_54"/>
      <w:bookmarkEnd w:id="27"/>
      <w:r w:rsidRPr="002F779C">
        <w:tab/>
        <w:t>5.4. При проведении Конкурса документов кандидаты оцениваются на основании представленных ими документов об образовании, о прохождении муниципальной службы и (или) иной трудовой деятельности, а также иной информации, представленной в установленном порядке гражданином на рассмотрение конкурсной комиссии.</w:t>
      </w:r>
    </w:p>
    <w:p w:rsidR="00734D08" w:rsidRPr="002F779C" w:rsidRDefault="00734D08" w:rsidP="00734D08">
      <w:pPr>
        <w:jc w:val="both"/>
      </w:pPr>
      <w:bookmarkStart w:id="29" w:name="sub_55"/>
      <w:bookmarkEnd w:id="28"/>
      <w:r w:rsidRPr="002F779C">
        <w:tab/>
        <w:t>5.5. При проведении конкурса-испытания используются не противоречащие законодательным и иным нормативным правовым актам методы оценки профессиональных и личностных качеств кандидатов.</w:t>
      </w:r>
    </w:p>
    <w:p w:rsidR="00734D08" w:rsidRPr="002F779C" w:rsidRDefault="00734D08" w:rsidP="00734D08">
      <w:pPr>
        <w:jc w:val="both"/>
      </w:pPr>
      <w:bookmarkStart w:id="30" w:name="sub_56"/>
      <w:bookmarkEnd w:id="29"/>
      <w:r w:rsidRPr="002F779C">
        <w:tab/>
        <w:t>5.6. Гражданин, признанный конкурсной комиссией способным наиболее профессионально исполнять обязанности по вакантной должности</w:t>
      </w:r>
      <w:r w:rsidR="009E157E" w:rsidRPr="002F779C">
        <w:t xml:space="preserve"> муниципальной службы</w:t>
      </w:r>
      <w:r w:rsidRPr="002F779C">
        <w:t xml:space="preserve"> объявляется победителем Конкурса.</w:t>
      </w:r>
    </w:p>
    <w:p w:rsidR="00734D08" w:rsidRPr="002F779C" w:rsidRDefault="00734D08" w:rsidP="00734D08">
      <w:pPr>
        <w:jc w:val="both"/>
      </w:pPr>
      <w:bookmarkStart w:id="31" w:name="sub_57"/>
      <w:bookmarkEnd w:id="30"/>
      <w:r w:rsidRPr="002F779C">
        <w:tab/>
        <w:t>5.7. Обсуждение результатов Конкурса и принятие решения конкурсной комиссии осуществляется в отсутствие его участников.</w:t>
      </w:r>
    </w:p>
    <w:p w:rsidR="00734D08" w:rsidRPr="002F779C" w:rsidRDefault="00734D08" w:rsidP="00734D08">
      <w:pPr>
        <w:jc w:val="both"/>
      </w:pPr>
      <w:bookmarkStart w:id="32" w:name="sub_58"/>
      <w:bookmarkEnd w:id="31"/>
      <w:r w:rsidRPr="002F779C">
        <w:tab/>
        <w:t>5.8. О принятом решении каждому участнику Конкурса сообщается в письменной форме в течение 7 календарных дней со дня принятия решения.</w:t>
      </w:r>
    </w:p>
    <w:p w:rsidR="00734D08" w:rsidRPr="002F779C" w:rsidRDefault="00734D08" w:rsidP="00734D08">
      <w:pPr>
        <w:jc w:val="both"/>
      </w:pPr>
      <w:bookmarkStart w:id="33" w:name="sub_59"/>
      <w:bookmarkEnd w:id="32"/>
      <w:r w:rsidRPr="002F779C">
        <w:tab/>
        <w:t xml:space="preserve">5.9. При наличии единственного кандидата, в случае отказа кандидатов от участия в Конкурсе, либо если в результате проведения Конкурса не были выявлены кандидаты, </w:t>
      </w:r>
      <w:r w:rsidRPr="002F779C">
        <w:lastRenderedPageBreak/>
        <w:t>отвечающие квалификационным требованиям к вакантной должности муниципальной службы, на замещение которой он был объявлен, Конкурс признается несостоявшимся.</w:t>
      </w:r>
    </w:p>
    <w:p w:rsidR="00734D08" w:rsidRPr="002F779C" w:rsidRDefault="00734D08" w:rsidP="00734D08">
      <w:pPr>
        <w:jc w:val="both"/>
      </w:pPr>
      <w:bookmarkStart w:id="34" w:name="sub_510"/>
      <w:bookmarkEnd w:id="33"/>
      <w:r w:rsidRPr="002F779C">
        <w:tab/>
        <w:t>5.10. В случае признания Конкурса несостоявшимся в связи с наличием единственного кандидата и при условии соответствия данного кандидата квалификационным требованиям к должности муниципальной службы, указанное лицо может быть рекомендовано к назначению на вакантную должность муниципальной службы.</w:t>
      </w:r>
    </w:p>
    <w:p w:rsidR="00734D08" w:rsidRPr="002F779C" w:rsidRDefault="00734D08" w:rsidP="00734D08">
      <w:pPr>
        <w:jc w:val="both"/>
      </w:pPr>
      <w:bookmarkStart w:id="35" w:name="sub_511"/>
      <w:bookmarkEnd w:id="34"/>
      <w:r w:rsidRPr="002F779C">
        <w:tab/>
        <w:t>5.11. Если в результате проведения Конкурса не были выявлены кандидаты, отвечающие требованиям, предъявляемым к должности муниципальной службы, на замещение которой он был объявлен, либо отказа кандидатов от участия в Конкурсе, может быть проведен повторный Конкурс.</w:t>
      </w:r>
    </w:p>
    <w:p w:rsidR="00734D08" w:rsidRPr="002F779C" w:rsidRDefault="00734D08" w:rsidP="00734D08">
      <w:pPr>
        <w:jc w:val="both"/>
      </w:pPr>
      <w:bookmarkStart w:id="36" w:name="sub_512"/>
      <w:bookmarkEnd w:id="35"/>
      <w:r w:rsidRPr="002F779C">
        <w:tab/>
        <w:t>5.12. Кандидат вправе обжаловать решение конкурсной комиссии в соответствии с действующим законодательством Российской Федерации.</w:t>
      </w:r>
    </w:p>
    <w:bookmarkEnd w:id="36"/>
    <w:p w:rsidR="00734D08" w:rsidRPr="002F779C" w:rsidRDefault="00734D08" w:rsidP="00734D08">
      <w:pPr>
        <w:jc w:val="both"/>
      </w:pPr>
    </w:p>
    <w:p w:rsidR="00734D08" w:rsidRPr="002F779C" w:rsidRDefault="00734D08" w:rsidP="00734D08">
      <w:pPr>
        <w:jc w:val="both"/>
      </w:pPr>
    </w:p>
    <w:p w:rsidR="00734D08" w:rsidRPr="002F779C" w:rsidRDefault="00734D08" w:rsidP="00734D08">
      <w:pPr>
        <w:jc w:val="center"/>
      </w:pPr>
    </w:p>
    <w:p w:rsidR="009E157E" w:rsidRPr="002F779C" w:rsidRDefault="009E157E" w:rsidP="009E157E">
      <w:pPr>
        <w:pStyle w:val="af0"/>
        <w:spacing w:after="0" w:line="200" w:lineRule="atLeast"/>
        <w:rPr>
          <w:rFonts w:ascii="Times New Roman" w:hAnsi="Times New Roman"/>
          <w:sz w:val="24"/>
          <w:szCs w:val="24"/>
        </w:rPr>
      </w:pPr>
    </w:p>
    <w:p w:rsidR="009E157E" w:rsidRPr="002F779C" w:rsidRDefault="009E157E" w:rsidP="00734D08">
      <w:pPr>
        <w:widowControl w:val="0"/>
        <w:autoSpaceDE w:val="0"/>
        <w:ind w:left="4365"/>
        <w:jc w:val="right"/>
        <w:rPr>
          <w:rFonts w:eastAsia="Courier New CYR"/>
        </w:rPr>
      </w:pPr>
    </w:p>
    <w:p w:rsidR="009E157E" w:rsidRDefault="009E157E"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Pr="002F779C" w:rsidRDefault="002F779C" w:rsidP="00734D08">
      <w:pPr>
        <w:widowControl w:val="0"/>
        <w:autoSpaceDE w:val="0"/>
        <w:ind w:left="4365"/>
        <w:jc w:val="right"/>
        <w:rPr>
          <w:rFonts w:eastAsia="Courier New CYR"/>
        </w:rPr>
      </w:pPr>
    </w:p>
    <w:p w:rsidR="009E157E" w:rsidRPr="002F779C" w:rsidRDefault="009E157E" w:rsidP="00734D08">
      <w:pPr>
        <w:widowControl w:val="0"/>
        <w:autoSpaceDE w:val="0"/>
        <w:ind w:left="4365"/>
        <w:jc w:val="right"/>
        <w:rPr>
          <w:rFonts w:eastAsia="Courier New CYR"/>
        </w:rPr>
      </w:pPr>
    </w:p>
    <w:p w:rsidR="00734D08" w:rsidRPr="002F779C" w:rsidRDefault="00734D08" w:rsidP="00734D08">
      <w:pPr>
        <w:widowControl w:val="0"/>
        <w:autoSpaceDE w:val="0"/>
        <w:ind w:left="4365"/>
        <w:jc w:val="right"/>
      </w:pPr>
      <w:r w:rsidRPr="002F779C">
        <w:rPr>
          <w:rFonts w:eastAsia="Courier New CYR"/>
        </w:rPr>
        <w:lastRenderedPageBreak/>
        <w:t>Приложение к Положению</w:t>
      </w:r>
    </w:p>
    <w:p w:rsidR="00734D08" w:rsidRPr="002F779C" w:rsidRDefault="00734D08" w:rsidP="00734D08">
      <w:pPr>
        <w:widowControl w:val="0"/>
        <w:autoSpaceDE w:val="0"/>
        <w:ind w:left="4365"/>
        <w:rPr>
          <w:rFonts w:eastAsia="Courier New CYR"/>
        </w:rPr>
      </w:pPr>
    </w:p>
    <w:p w:rsidR="00734D08" w:rsidRPr="002F779C" w:rsidRDefault="00734D08" w:rsidP="009A345B">
      <w:pPr>
        <w:widowControl w:val="0"/>
        <w:autoSpaceDE w:val="0"/>
        <w:ind w:left="4365"/>
        <w:jc w:val="center"/>
      </w:pPr>
      <w:r w:rsidRPr="002F779C">
        <w:rPr>
          <w:rFonts w:eastAsia="Courier New CYR"/>
        </w:rPr>
        <w:t>В конкурсную комиссию по</w:t>
      </w:r>
    </w:p>
    <w:p w:rsidR="00734D08" w:rsidRPr="002F779C" w:rsidRDefault="00734D08" w:rsidP="009A345B">
      <w:pPr>
        <w:widowControl w:val="0"/>
        <w:autoSpaceDE w:val="0"/>
        <w:ind w:left="4365"/>
        <w:jc w:val="center"/>
      </w:pPr>
      <w:r w:rsidRPr="002F779C">
        <w:rPr>
          <w:rFonts w:eastAsia="Courier New CYR"/>
        </w:rPr>
        <w:t>проведению конкурса на замещение</w:t>
      </w:r>
    </w:p>
    <w:p w:rsidR="009A345B" w:rsidRPr="002F779C" w:rsidRDefault="00734D08" w:rsidP="009A345B">
      <w:pPr>
        <w:widowControl w:val="0"/>
        <w:autoSpaceDE w:val="0"/>
        <w:ind w:left="4365"/>
        <w:jc w:val="center"/>
        <w:rPr>
          <w:rFonts w:eastAsia="Courier New CYR"/>
        </w:rPr>
      </w:pPr>
      <w:r w:rsidRPr="002F779C">
        <w:rPr>
          <w:rFonts w:eastAsia="Courier New CYR"/>
        </w:rPr>
        <w:t>должностей муниципальной службы в</w:t>
      </w:r>
    </w:p>
    <w:p w:rsidR="00734D08" w:rsidRPr="002F779C" w:rsidRDefault="009A345B" w:rsidP="00734D08">
      <w:pPr>
        <w:widowControl w:val="0"/>
        <w:autoSpaceDE w:val="0"/>
        <w:ind w:left="4365"/>
      </w:pPr>
      <w:r w:rsidRPr="002F779C">
        <w:rPr>
          <w:rFonts w:eastAsia="Courier New CYR"/>
        </w:rPr>
        <w:t>_____________________________________</w:t>
      </w:r>
      <w:r w:rsidR="00734D08" w:rsidRPr="002F779C">
        <w:rPr>
          <w:rFonts w:eastAsia="Courier New CYR"/>
        </w:rPr>
        <w:t xml:space="preserve"> </w:t>
      </w:r>
    </w:p>
    <w:p w:rsidR="00317954" w:rsidRPr="002F779C" w:rsidRDefault="009A345B" w:rsidP="009A345B">
      <w:pPr>
        <w:widowControl w:val="0"/>
        <w:autoSpaceDE w:val="0"/>
        <w:ind w:left="4365"/>
        <w:jc w:val="center"/>
        <w:rPr>
          <w:rFonts w:eastAsia="Courier New CYR"/>
        </w:rPr>
      </w:pPr>
      <w:r w:rsidRPr="002F779C">
        <w:rPr>
          <w:rFonts w:eastAsia="Courier New CYR"/>
        </w:rPr>
        <w:t xml:space="preserve">(наименование </w:t>
      </w:r>
      <w:r w:rsidR="00734D08" w:rsidRPr="002F779C">
        <w:rPr>
          <w:rFonts w:eastAsia="Courier New CYR"/>
        </w:rPr>
        <w:t>орган</w:t>
      </w:r>
      <w:r w:rsidRPr="002F779C">
        <w:rPr>
          <w:rFonts w:eastAsia="Courier New CYR"/>
        </w:rPr>
        <w:t>а</w:t>
      </w:r>
      <w:r w:rsidR="00734D08" w:rsidRPr="002F779C">
        <w:rPr>
          <w:rFonts w:eastAsia="Courier New CYR"/>
        </w:rPr>
        <w:t xml:space="preserve"> местного самоуправления </w:t>
      </w:r>
      <w:r w:rsidR="009E157E" w:rsidRPr="002F779C">
        <w:rPr>
          <w:rFonts w:eastAsia="Courier New CYR"/>
        </w:rPr>
        <w:t>Новоталицкого сельского поселения Ивановского муниципального района</w:t>
      </w:r>
      <w:r w:rsidRPr="002F779C">
        <w:rPr>
          <w:rFonts w:eastAsia="Courier New CYR"/>
        </w:rPr>
        <w:t>)</w:t>
      </w:r>
    </w:p>
    <w:p w:rsidR="00734D08" w:rsidRPr="002F779C" w:rsidRDefault="00734D08" w:rsidP="00734D08">
      <w:pPr>
        <w:widowControl w:val="0"/>
        <w:autoSpaceDE w:val="0"/>
        <w:ind w:left="4365"/>
      </w:pPr>
      <w:r w:rsidRPr="002F779C">
        <w:rPr>
          <w:rFonts w:eastAsia="Courier New CYR"/>
        </w:rPr>
        <w:tab/>
      </w:r>
    </w:p>
    <w:p w:rsidR="00734D08" w:rsidRPr="002F779C" w:rsidRDefault="00734D08" w:rsidP="00734D08">
      <w:pPr>
        <w:widowControl w:val="0"/>
        <w:autoSpaceDE w:val="0"/>
        <w:ind w:left="4365"/>
        <w:jc w:val="both"/>
      </w:pPr>
      <w:r w:rsidRPr="002F779C">
        <w:rPr>
          <w:rFonts w:eastAsia="Courier New CYR"/>
        </w:rPr>
        <w:t>от_______________________________</w:t>
      </w:r>
      <w:r w:rsidR="000A0168" w:rsidRPr="002F779C">
        <w:rPr>
          <w:rFonts w:eastAsia="Courier New CYR"/>
        </w:rPr>
        <w:t>______</w:t>
      </w:r>
    </w:p>
    <w:p w:rsidR="00734D08" w:rsidRPr="002F779C" w:rsidRDefault="00734D08" w:rsidP="00D5258C">
      <w:pPr>
        <w:widowControl w:val="0"/>
        <w:autoSpaceDE w:val="0"/>
        <w:ind w:left="5783"/>
        <w:jc w:val="center"/>
      </w:pPr>
      <w:r w:rsidRPr="002F779C">
        <w:rPr>
          <w:rFonts w:eastAsia="Courier New CYR"/>
        </w:rPr>
        <w:t>(ФИО)</w:t>
      </w:r>
    </w:p>
    <w:p w:rsidR="00734D08" w:rsidRPr="002F779C" w:rsidRDefault="00734D08" w:rsidP="00734D08">
      <w:pPr>
        <w:widowControl w:val="0"/>
        <w:autoSpaceDE w:val="0"/>
        <w:ind w:left="4365"/>
      </w:pPr>
      <w:r w:rsidRPr="002F779C">
        <w:rPr>
          <w:rFonts w:eastAsia="Courier New CYR"/>
        </w:rPr>
        <w:t>проживающего(ей) по адресу _________________________________</w:t>
      </w:r>
      <w:r w:rsidR="000A0168" w:rsidRPr="002F779C">
        <w:rPr>
          <w:rFonts w:eastAsia="Courier New CYR"/>
        </w:rPr>
        <w:t>______</w:t>
      </w:r>
    </w:p>
    <w:p w:rsidR="00734D08" w:rsidRPr="002F779C" w:rsidRDefault="00734D08" w:rsidP="00734D08">
      <w:pPr>
        <w:widowControl w:val="0"/>
        <w:autoSpaceDE w:val="0"/>
        <w:ind w:left="4365"/>
      </w:pPr>
      <w:r w:rsidRPr="002F779C">
        <w:rPr>
          <w:rFonts w:eastAsia="Courier New CYR"/>
        </w:rPr>
        <w:t>_________________________________</w:t>
      </w:r>
      <w:r w:rsidR="000A0168" w:rsidRPr="002F779C">
        <w:rPr>
          <w:rFonts w:eastAsia="Courier New CYR"/>
        </w:rPr>
        <w:t>______</w:t>
      </w:r>
    </w:p>
    <w:p w:rsidR="00734D08" w:rsidRPr="002F779C" w:rsidRDefault="00734D08" w:rsidP="00734D08">
      <w:pPr>
        <w:widowControl w:val="0"/>
        <w:autoSpaceDE w:val="0"/>
        <w:ind w:left="4365"/>
      </w:pPr>
      <w:r w:rsidRPr="002F779C">
        <w:rPr>
          <w:rFonts w:eastAsia="Courier New CYR"/>
        </w:rPr>
        <w:t>документ, удостоверяющий личность:</w:t>
      </w:r>
    </w:p>
    <w:p w:rsidR="00734D08" w:rsidRPr="002F779C" w:rsidRDefault="00734D08" w:rsidP="00734D08">
      <w:pPr>
        <w:widowControl w:val="0"/>
        <w:autoSpaceDE w:val="0"/>
        <w:ind w:left="4365"/>
      </w:pPr>
      <w:r w:rsidRPr="002F779C">
        <w:rPr>
          <w:rFonts w:eastAsia="Courier New CYR"/>
        </w:rPr>
        <w:t>_________________________________</w:t>
      </w:r>
      <w:r w:rsidR="000A0168" w:rsidRPr="002F779C">
        <w:rPr>
          <w:rFonts w:eastAsia="Courier New CYR"/>
        </w:rPr>
        <w:t>______</w:t>
      </w:r>
    </w:p>
    <w:p w:rsidR="00734D08" w:rsidRPr="002F779C" w:rsidRDefault="00734D08" w:rsidP="00734D08">
      <w:pPr>
        <w:widowControl w:val="0"/>
        <w:autoSpaceDE w:val="0"/>
        <w:ind w:left="4365"/>
      </w:pPr>
      <w:r w:rsidRPr="002F779C">
        <w:t>№</w:t>
      </w:r>
      <w:r w:rsidRPr="002F779C">
        <w:rPr>
          <w:rFonts w:eastAsia="Courier New CYR"/>
        </w:rPr>
        <w:t>________серия__________________</w:t>
      </w:r>
      <w:r w:rsidR="000A0168" w:rsidRPr="002F779C">
        <w:rPr>
          <w:rFonts w:eastAsia="Courier New CYR"/>
        </w:rPr>
        <w:t>______</w:t>
      </w:r>
      <w:r w:rsidRPr="002F779C">
        <w:rPr>
          <w:rFonts w:eastAsia="Courier New CYR"/>
        </w:rPr>
        <w:t>,</w:t>
      </w:r>
    </w:p>
    <w:p w:rsidR="00734D08" w:rsidRPr="002F779C" w:rsidRDefault="00734D08" w:rsidP="00734D08">
      <w:pPr>
        <w:widowControl w:val="0"/>
        <w:autoSpaceDE w:val="0"/>
        <w:ind w:left="4365"/>
      </w:pPr>
      <w:r w:rsidRPr="002F779C">
        <w:rPr>
          <w:rFonts w:eastAsia="Courier New CYR"/>
        </w:rPr>
        <w:t>когда, кем выдан __________________</w:t>
      </w:r>
      <w:r w:rsidR="000A0168" w:rsidRPr="002F779C">
        <w:rPr>
          <w:rFonts w:eastAsia="Courier New CYR"/>
        </w:rPr>
        <w:t>______</w:t>
      </w:r>
    </w:p>
    <w:p w:rsidR="00734D08" w:rsidRPr="002F779C" w:rsidRDefault="00734D08" w:rsidP="00734D08">
      <w:pPr>
        <w:widowControl w:val="0"/>
        <w:autoSpaceDE w:val="0"/>
        <w:ind w:left="4365"/>
      </w:pPr>
      <w:r w:rsidRPr="002F779C">
        <w:rPr>
          <w:rFonts w:eastAsia="Courier New CYR"/>
        </w:rPr>
        <w:t>_________________________________</w:t>
      </w:r>
      <w:r w:rsidR="000A0168" w:rsidRPr="002F779C">
        <w:rPr>
          <w:rFonts w:eastAsia="Courier New CYR"/>
        </w:rPr>
        <w:t>______</w:t>
      </w:r>
    </w:p>
    <w:p w:rsidR="00734D08" w:rsidRPr="002F779C" w:rsidRDefault="00734D08" w:rsidP="00734D08">
      <w:pPr>
        <w:rPr>
          <w:rFonts w:eastAsia="Courier New CYR"/>
        </w:rPr>
      </w:pPr>
    </w:p>
    <w:p w:rsidR="00734D08" w:rsidRPr="002F779C" w:rsidRDefault="00734D08" w:rsidP="00734D08">
      <w:pPr>
        <w:jc w:val="center"/>
      </w:pPr>
      <w:r w:rsidRPr="002F779C">
        <w:rPr>
          <w:rFonts w:eastAsia="Courier New CYR"/>
        </w:rPr>
        <w:t xml:space="preserve">Согласие на обработку персональных данных </w:t>
      </w:r>
    </w:p>
    <w:p w:rsidR="00734D08" w:rsidRPr="002F779C" w:rsidRDefault="00734D08" w:rsidP="00734D08">
      <w:pPr>
        <w:pStyle w:val="af0"/>
        <w:spacing w:after="0" w:line="200" w:lineRule="atLeast"/>
        <w:rPr>
          <w:rFonts w:ascii="Times New Roman" w:hAnsi="Times New Roman"/>
          <w:sz w:val="24"/>
          <w:szCs w:val="24"/>
        </w:rPr>
      </w:pPr>
    </w:p>
    <w:p w:rsidR="00734D08" w:rsidRPr="002F779C" w:rsidRDefault="00734D08" w:rsidP="00734D08">
      <w:pPr>
        <w:pStyle w:val="af0"/>
        <w:spacing w:after="0" w:line="200" w:lineRule="atLeast"/>
        <w:rPr>
          <w:rFonts w:ascii="Times New Roman" w:hAnsi="Times New Roman"/>
          <w:sz w:val="24"/>
          <w:szCs w:val="24"/>
        </w:rPr>
      </w:pPr>
      <w:r w:rsidRPr="002F779C">
        <w:rPr>
          <w:rFonts w:ascii="Times New Roman" w:hAnsi="Times New Roman"/>
          <w:sz w:val="24"/>
          <w:szCs w:val="24"/>
        </w:rPr>
        <w:t xml:space="preserve">с. Ново-Талицы                                                            </w:t>
      </w:r>
      <w:r w:rsidR="00317954" w:rsidRPr="002F779C">
        <w:rPr>
          <w:rFonts w:ascii="Times New Roman" w:hAnsi="Times New Roman"/>
          <w:sz w:val="24"/>
          <w:szCs w:val="24"/>
        </w:rPr>
        <w:t xml:space="preserve">                     </w:t>
      </w:r>
      <w:r w:rsidRPr="002F779C">
        <w:rPr>
          <w:rFonts w:ascii="Times New Roman" w:hAnsi="Times New Roman"/>
          <w:sz w:val="24"/>
          <w:szCs w:val="24"/>
        </w:rPr>
        <w:t xml:space="preserve">   «__» ________ 20__ г.</w:t>
      </w:r>
    </w:p>
    <w:p w:rsidR="00734D08" w:rsidRPr="002F779C" w:rsidRDefault="00734D08" w:rsidP="00734D08">
      <w:pPr>
        <w:pStyle w:val="af0"/>
        <w:spacing w:after="0" w:line="200" w:lineRule="atLeast"/>
        <w:rPr>
          <w:rFonts w:ascii="Times New Roman" w:hAnsi="Times New Roman"/>
          <w:sz w:val="24"/>
          <w:szCs w:val="24"/>
        </w:rPr>
      </w:pPr>
    </w:p>
    <w:p w:rsidR="00D5258C" w:rsidRPr="002F779C" w:rsidRDefault="00D5258C" w:rsidP="000A46A9">
      <w:pPr>
        <w:pStyle w:val="af0"/>
        <w:spacing w:after="0" w:line="100" w:lineRule="atLeast"/>
        <w:jc w:val="both"/>
        <w:rPr>
          <w:rFonts w:ascii="Times New Roman" w:hAnsi="Times New Roman"/>
          <w:sz w:val="24"/>
          <w:szCs w:val="24"/>
        </w:rPr>
      </w:pPr>
      <w:r w:rsidRPr="002F779C">
        <w:rPr>
          <w:rFonts w:ascii="Times New Roman" w:hAnsi="Times New Roman"/>
          <w:sz w:val="24"/>
          <w:szCs w:val="24"/>
        </w:rPr>
        <w:t>Я, ______________________________________________________________________</w:t>
      </w:r>
      <w:r w:rsidR="009E38BA" w:rsidRPr="002F779C">
        <w:rPr>
          <w:rFonts w:ascii="Times New Roman" w:hAnsi="Times New Roman"/>
          <w:sz w:val="24"/>
          <w:szCs w:val="24"/>
        </w:rPr>
        <w:t>__,</w:t>
      </w:r>
    </w:p>
    <w:p w:rsidR="009A6854" w:rsidRPr="002F779C" w:rsidRDefault="00D5258C" w:rsidP="000A46A9">
      <w:pPr>
        <w:pStyle w:val="af0"/>
        <w:spacing w:after="0" w:line="100" w:lineRule="atLeast"/>
        <w:jc w:val="both"/>
        <w:rPr>
          <w:rFonts w:ascii="Times New Roman" w:hAnsi="Times New Roman"/>
          <w:sz w:val="24"/>
          <w:szCs w:val="24"/>
        </w:rPr>
      </w:pPr>
      <w:r w:rsidRPr="002F779C">
        <w:rPr>
          <w:rFonts w:ascii="Times New Roman" w:hAnsi="Times New Roman"/>
          <w:sz w:val="24"/>
          <w:szCs w:val="24"/>
        </w:rPr>
        <w:t>свободно, своей волей и в своем интересе даю согласие уполномоченным должностным лицам _____________________________________________________________________ __</w:t>
      </w:r>
      <w:r w:rsidR="009A6854" w:rsidRPr="002F779C">
        <w:rPr>
          <w:rFonts w:ascii="Times New Roman" w:hAnsi="Times New Roman"/>
          <w:sz w:val="24"/>
          <w:szCs w:val="24"/>
        </w:rPr>
        <w:t>______________________________________________________________</w:t>
      </w:r>
      <w:r w:rsidR="00317954" w:rsidRPr="002F779C">
        <w:rPr>
          <w:rFonts w:ascii="Times New Roman" w:hAnsi="Times New Roman"/>
          <w:sz w:val="24"/>
          <w:szCs w:val="24"/>
        </w:rPr>
        <w:t xml:space="preserve">___________ </w:t>
      </w:r>
    </w:p>
    <w:p w:rsidR="00012103" w:rsidRPr="002F779C" w:rsidRDefault="009A6854" w:rsidP="00012103">
      <w:pPr>
        <w:pStyle w:val="af0"/>
        <w:spacing w:after="0" w:line="100" w:lineRule="atLeast"/>
        <w:jc w:val="center"/>
        <w:rPr>
          <w:rFonts w:ascii="Times New Roman" w:hAnsi="Times New Roman"/>
          <w:sz w:val="24"/>
          <w:szCs w:val="24"/>
        </w:rPr>
      </w:pPr>
      <w:r w:rsidRPr="002F779C">
        <w:rPr>
          <w:rFonts w:ascii="Times New Roman" w:hAnsi="Times New Roman"/>
          <w:sz w:val="24"/>
          <w:szCs w:val="24"/>
        </w:rPr>
        <w:t>(наименование органа местного самоуправления</w:t>
      </w:r>
      <w:r w:rsidR="000A0168" w:rsidRPr="002F779C">
        <w:rPr>
          <w:rFonts w:ascii="Times New Roman" w:hAnsi="Times New Roman"/>
          <w:sz w:val="24"/>
          <w:szCs w:val="24"/>
        </w:rPr>
        <w:t xml:space="preserve"> Новоталицкого сельского поселения Ивановского муниципального района</w:t>
      </w:r>
      <w:r w:rsidRPr="002F779C">
        <w:rPr>
          <w:rFonts w:ascii="Times New Roman" w:hAnsi="Times New Roman"/>
          <w:sz w:val="24"/>
          <w:szCs w:val="24"/>
        </w:rPr>
        <w:t>)</w:t>
      </w:r>
    </w:p>
    <w:p w:rsidR="00D5258C" w:rsidRPr="002F779C" w:rsidRDefault="00012103" w:rsidP="00012103">
      <w:pPr>
        <w:pStyle w:val="af0"/>
        <w:spacing w:after="0" w:line="100" w:lineRule="atLeast"/>
        <w:rPr>
          <w:sz w:val="24"/>
          <w:szCs w:val="24"/>
        </w:rPr>
      </w:pPr>
      <w:r w:rsidRPr="002F779C">
        <w:rPr>
          <w:rFonts w:ascii="Times New Roman" w:hAnsi="Times New Roman"/>
          <w:sz w:val="24"/>
          <w:szCs w:val="24"/>
        </w:rPr>
        <w:t xml:space="preserve">(далее – оператор) </w:t>
      </w:r>
      <w:r w:rsidR="00D5258C" w:rsidRPr="002F779C">
        <w:rPr>
          <w:rFonts w:ascii="Times New Roman" w:hAnsi="Times New Roman"/>
          <w:sz w:val="24"/>
          <w:szCs w:val="24"/>
        </w:rPr>
        <w:t>зарегистрированному по адресу:</w:t>
      </w:r>
      <w:r w:rsidR="00D5258C" w:rsidRPr="002F779C">
        <w:rPr>
          <w:sz w:val="24"/>
          <w:szCs w:val="24"/>
        </w:rPr>
        <w:t xml:space="preserve"> ______________</w:t>
      </w:r>
      <w:r w:rsidRPr="002F779C">
        <w:rPr>
          <w:sz w:val="24"/>
          <w:szCs w:val="24"/>
        </w:rPr>
        <w:t>_______________________</w:t>
      </w:r>
    </w:p>
    <w:p w:rsidR="00734D08" w:rsidRPr="002F779C" w:rsidRDefault="00734D08" w:rsidP="000A0168">
      <w:pPr>
        <w:widowControl w:val="0"/>
        <w:autoSpaceDE w:val="0"/>
        <w:jc w:val="both"/>
      </w:pPr>
      <w:r w:rsidRPr="002F779C">
        <w:t>на обработку (любое действие (</w:t>
      </w:r>
      <w:r w:rsidR="00012103" w:rsidRPr="002F779C">
        <w:t xml:space="preserve">операцию)  </w:t>
      </w:r>
      <w:r w:rsidRPr="002F779C">
        <w:t>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добавление в общедоступные источники информации)</w:t>
      </w:r>
      <w:r w:rsidR="00012103" w:rsidRPr="002F779C">
        <w:t xml:space="preserve"> </w:t>
      </w:r>
      <w:r w:rsidRPr="002F779C">
        <w:t>следующих персональных данных:</w:t>
      </w:r>
    </w:p>
    <w:p w:rsidR="00734D08" w:rsidRPr="002F779C" w:rsidRDefault="00734D08" w:rsidP="000A46A9">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фамилия, имя, отчество (в том числе опубликование на официальном сайте администрации Ивановского муниципального района в сети Интернет);</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дата и место рождения, гражданство;</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прежние фамилия, имя, отчество, дата, место и причина изменения (в случае изменения);</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фотография (в том числе опубликование на официальном сайте Ивановского муниципального района в сети Интернет);</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владение иностранными языками и языками народов Российской Федерации;</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 xml:space="preserve">классный чин федеральной государственной гражданской службы и (или) гражданской </w:t>
      </w:r>
      <w:r w:rsidRPr="002F779C">
        <w:rPr>
          <w:rFonts w:ascii="Times New Roman" w:hAnsi="Times New Roman"/>
          <w:sz w:val="24"/>
          <w:szCs w:val="24"/>
        </w:rPr>
        <w:lastRenderedPageBreak/>
        <w:t>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государственные награды, иные награды и знаки отличия (кем награжден и когда);</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степень родства, фамилии, имена, отчества, даты рождения близких родственников (отца, матери, братьев, сестер и детей), а также мужа (жены);</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места рождения, места работы и домашние адреса близких родственников (отца, матери, братьев, сестер и детей), а также мужа (жены);</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фамилии, имена, отчества, даты рождения, места рождения, места работы и домашние адреса бывших мужей (жен);</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пребывание за границей (когда, где, с какой целью);</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адрес регистрации по месту жительства и адрес фактического проживания;</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дата регистрации по месту жительства;</w:t>
      </w:r>
    </w:p>
    <w:p w:rsidR="00734D08" w:rsidRPr="002F779C" w:rsidRDefault="00734D08" w:rsidP="00734D08">
      <w:pPr>
        <w:pStyle w:val="af0"/>
        <w:spacing w:after="0" w:line="100" w:lineRule="atLeast"/>
        <w:ind w:firstLine="709"/>
        <w:rPr>
          <w:rFonts w:ascii="Times New Roman" w:hAnsi="Times New Roman"/>
          <w:sz w:val="24"/>
          <w:szCs w:val="24"/>
        </w:rPr>
      </w:pPr>
      <w:r w:rsidRPr="002F779C">
        <w:rPr>
          <w:rFonts w:ascii="Times New Roman" w:hAnsi="Times New Roman"/>
          <w:sz w:val="24"/>
          <w:szCs w:val="24"/>
        </w:rPr>
        <w:t>паспорт (серия, номер, кем и когда выдан);</w:t>
      </w:r>
    </w:p>
    <w:p w:rsidR="00734D08" w:rsidRPr="002F779C" w:rsidRDefault="00734D08" w:rsidP="00734D08">
      <w:pPr>
        <w:pStyle w:val="af0"/>
        <w:spacing w:after="0" w:line="100" w:lineRule="atLeast"/>
        <w:ind w:firstLine="709"/>
        <w:rPr>
          <w:rFonts w:ascii="Times New Roman" w:hAnsi="Times New Roman"/>
          <w:sz w:val="24"/>
          <w:szCs w:val="24"/>
        </w:rPr>
      </w:pPr>
      <w:r w:rsidRPr="002F779C">
        <w:rPr>
          <w:rFonts w:ascii="Times New Roman" w:hAnsi="Times New Roman"/>
          <w:sz w:val="24"/>
          <w:szCs w:val="24"/>
        </w:rPr>
        <w:t>паспорт, удостоверяющий личность гражданина Российской Федерации за пределами Российской Федерации (серия, номер, кем и когда выдан);</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номер телефона;</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наличие (отсутствие) судимости;</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допуск к государственной тайне, оформленный за период работы, службы, учебы (форма, номер и дата);</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наличие (отсутствие) заболевания, препятствующего поступлению на муниципальную службу Российской Федерации или ее прохождению, подтвержденного заключением медицинского учреждения;</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наличие (отсутствие) медицинских противопоказаний для работы с использованием сведений, составляющих государственную тайну, подтвержденного заключением медицинского учреждения;</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сведения о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супругов и несовершеннолетних детей;</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сведения о последнем месте государственной или муниципальной службы.</w:t>
      </w:r>
    </w:p>
    <w:p w:rsidR="009E38BA" w:rsidRPr="002F779C" w:rsidRDefault="009E38BA"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Вышеуказанные персональные данные предоставляю для обработки с целью участия в конкурсе на замещение вакантной должности муниципальной службы.</w:t>
      </w:r>
    </w:p>
    <w:p w:rsidR="000A0168" w:rsidRPr="002F779C" w:rsidRDefault="00BE3622" w:rsidP="00BE3622">
      <w:pPr>
        <w:autoSpaceDE w:val="0"/>
        <w:autoSpaceDN w:val="0"/>
        <w:adjustRightInd w:val="0"/>
        <w:ind w:firstLine="708"/>
        <w:jc w:val="both"/>
      </w:pPr>
      <w:r w:rsidRPr="002F779C">
        <w:t xml:space="preserve">Настоящее согласие дано мною на период проведения конкурса и </w:t>
      </w:r>
      <w:r w:rsidR="00D65C4A" w:rsidRPr="002F779C">
        <w:t>1</w:t>
      </w:r>
      <w:r w:rsidRPr="002F779C">
        <w:t xml:space="preserve"> года после его </w:t>
      </w:r>
      <w:r w:rsidR="00D65C4A" w:rsidRPr="002F779C">
        <w:t>завершения</w:t>
      </w:r>
      <w:r w:rsidRPr="002F779C">
        <w:t xml:space="preserve">. Мне разъяснено, что настоящее согласие может быть отозвано путем подачи письменного заявления </w:t>
      </w:r>
      <w:r w:rsidR="00734D08" w:rsidRPr="002F779C">
        <w:t xml:space="preserve">в </w:t>
      </w:r>
      <w:r w:rsidR="000A0168" w:rsidRPr="002F779C">
        <w:t>____________________________________</w:t>
      </w:r>
      <w:r w:rsidRPr="002F779C">
        <w:t>_________________</w:t>
      </w:r>
    </w:p>
    <w:p w:rsidR="00734D08" w:rsidRPr="002F779C" w:rsidRDefault="000A0168" w:rsidP="000A0168">
      <w:pPr>
        <w:pStyle w:val="af0"/>
        <w:spacing w:after="0" w:line="100" w:lineRule="atLeast"/>
        <w:jc w:val="both"/>
        <w:rPr>
          <w:rFonts w:ascii="Times New Roman" w:hAnsi="Times New Roman"/>
          <w:sz w:val="24"/>
          <w:szCs w:val="24"/>
        </w:rPr>
      </w:pPr>
      <w:r w:rsidRPr="002F779C">
        <w:rPr>
          <w:rFonts w:ascii="Times New Roman" w:hAnsi="Times New Roman"/>
          <w:sz w:val="24"/>
          <w:szCs w:val="24"/>
        </w:rPr>
        <w:t>___________________________________________________________________________</w:t>
      </w:r>
      <w:r w:rsidR="00734D08" w:rsidRPr="002F779C">
        <w:rPr>
          <w:rFonts w:ascii="Times New Roman" w:hAnsi="Times New Roman"/>
          <w:sz w:val="24"/>
          <w:szCs w:val="24"/>
        </w:rPr>
        <w:t>.</w:t>
      </w:r>
    </w:p>
    <w:p w:rsidR="000A0168" w:rsidRPr="002F779C" w:rsidRDefault="000A0168" w:rsidP="000A0168">
      <w:pPr>
        <w:pStyle w:val="af0"/>
        <w:spacing w:after="0" w:line="100" w:lineRule="atLeast"/>
        <w:jc w:val="center"/>
        <w:rPr>
          <w:rFonts w:ascii="Times New Roman" w:hAnsi="Times New Roman"/>
          <w:sz w:val="24"/>
          <w:szCs w:val="24"/>
        </w:rPr>
      </w:pPr>
      <w:r w:rsidRPr="002F779C">
        <w:rPr>
          <w:rFonts w:ascii="Times New Roman" w:hAnsi="Times New Roman"/>
          <w:sz w:val="24"/>
          <w:szCs w:val="24"/>
        </w:rPr>
        <w:t>(наименование органа местного самоуправления Новоталицкого сельского поселения Ивановского муниципального района)</w:t>
      </w:r>
    </w:p>
    <w:p w:rsidR="00734D08" w:rsidRPr="002F779C" w:rsidRDefault="00734D08" w:rsidP="00734D08">
      <w:r w:rsidRPr="002F779C">
        <w:rPr>
          <w:rFonts w:eastAsia="Courier New CYR"/>
        </w:rPr>
        <w:t>"___" ____________ 20____ г.              _______________      ______________</w:t>
      </w:r>
    </w:p>
    <w:p w:rsidR="000E7457" w:rsidRPr="002F779C" w:rsidRDefault="00734D08" w:rsidP="000A0168">
      <w:pPr>
        <w:jc w:val="both"/>
      </w:pPr>
      <w:r w:rsidRPr="002F779C">
        <w:t xml:space="preserve">                                                                        </w:t>
      </w:r>
      <w:r w:rsidRPr="002F779C">
        <w:rPr>
          <w:rFonts w:eastAsia="Courier New CYR"/>
        </w:rPr>
        <w:t>(подпись)                      (ФИО)</w:t>
      </w:r>
    </w:p>
    <w:sectPr w:rsidR="000E7457" w:rsidRPr="002F779C" w:rsidSect="002F779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A56" w:rsidRDefault="00E31A56" w:rsidP="00BD2773">
      <w:r>
        <w:separator/>
      </w:r>
    </w:p>
  </w:endnote>
  <w:endnote w:type="continuationSeparator" w:id="0">
    <w:p w:rsidR="00E31A56" w:rsidRDefault="00E31A56" w:rsidP="00BD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urier New CYR">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A56" w:rsidRDefault="00E31A56" w:rsidP="00BD2773">
      <w:r>
        <w:separator/>
      </w:r>
    </w:p>
  </w:footnote>
  <w:footnote w:type="continuationSeparator" w:id="0">
    <w:p w:rsidR="00E31A56" w:rsidRDefault="00E31A56" w:rsidP="00BD27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454895"/>
    <w:multiLevelType w:val="multilevel"/>
    <w:tmpl w:val="9A3A441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5CA6105E"/>
    <w:multiLevelType w:val="multilevel"/>
    <w:tmpl w:val="3E6ABE48"/>
    <w:styleLink w:val="WWNum1"/>
    <w:lvl w:ilvl="0">
      <w:start w:val="1"/>
      <w:numFmt w:val="decimal"/>
      <w:lvlText w:val="%1"/>
      <w:lvlJc w:val="left"/>
      <w:pPr>
        <w:ind w:left="502"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76BB4698"/>
    <w:multiLevelType w:val="multilevel"/>
    <w:tmpl w:val="04A6C6F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3"/>
  </w:num>
  <w:num w:numId="2">
    <w:abstractNumId w:val="1"/>
  </w:num>
  <w:num w:numId="3">
    <w:abstractNumId w:val="2"/>
  </w:num>
  <w:num w:numId="4">
    <w:abstractNumId w:val="2"/>
    <w:lvlOverride w:ilvl="0">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D7"/>
    <w:rsid w:val="00012103"/>
    <w:rsid w:val="00042BB2"/>
    <w:rsid w:val="0009397E"/>
    <w:rsid w:val="000A0168"/>
    <w:rsid w:val="000A2344"/>
    <w:rsid w:val="000A41F6"/>
    <w:rsid w:val="000A46A9"/>
    <w:rsid w:val="000B1E92"/>
    <w:rsid w:val="000B2596"/>
    <w:rsid w:val="000B7B13"/>
    <w:rsid w:val="000E6DE5"/>
    <w:rsid w:val="000E7457"/>
    <w:rsid w:val="000F3379"/>
    <w:rsid w:val="00103D8B"/>
    <w:rsid w:val="00110DBD"/>
    <w:rsid w:val="00111CAC"/>
    <w:rsid w:val="00124EA9"/>
    <w:rsid w:val="00131DCD"/>
    <w:rsid w:val="00164DF0"/>
    <w:rsid w:val="00171779"/>
    <w:rsid w:val="001924B2"/>
    <w:rsid w:val="001C0ED4"/>
    <w:rsid w:val="001F636B"/>
    <w:rsid w:val="002115BA"/>
    <w:rsid w:val="00223EC6"/>
    <w:rsid w:val="00224B9F"/>
    <w:rsid w:val="00231F81"/>
    <w:rsid w:val="002326AB"/>
    <w:rsid w:val="00261B57"/>
    <w:rsid w:val="0027006A"/>
    <w:rsid w:val="002950FB"/>
    <w:rsid w:val="00297C74"/>
    <w:rsid w:val="002D7C34"/>
    <w:rsid w:val="002E5683"/>
    <w:rsid w:val="002F779C"/>
    <w:rsid w:val="00300070"/>
    <w:rsid w:val="0030288B"/>
    <w:rsid w:val="00316D62"/>
    <w:rsid w:val="00317954"/>
    <w:rsid w:val="00322873"/>
    <w:rsid w:val="0035201D"/>
    <w:rsid w:val="00353B01"/>
    <w:rsid w:val="00370997"/>
    <w:rsid w:val="00372F16"/>
    <w:rsid w:val="00380572"/>
    <w:rsid w:val="0039673C"/>
    <w:rsid w:val="003A56B0"/>
    <w:rsid w:val="003F097D"/>
    <w:rsid w:val="003F2634"/>
    <w:rsid w:val="00422A7E"/>
    <w:rsid w:val="00433BA0"/>
    <w:rsid w:val="004665E0"/>
    <w:rsid w:val="00473EE0"/>
    <w:rsid w:val="00484BA0"/>
    <w:rsid w:val="004E3FCE"/>
    <w:rsid w:val="004F2CB9"/>
    <w:rsid w:val="00503954"/>
    <w:rsid w:val="005154DE"/>
    <w:rsid w:val="00570D1C"/>
    <w:rsid w:val="00593664"/>
    <w:rsid w:val="005969D3"/>
    <w:rsid w:val="005A0384"/>
    <w:rsid w:val="005A3BC3"/>
    <w:rsid w:val="005F4816"/>
    <w:rsid w:val="00621231"/>
    <w:rsid w:val="00622724"/>
    <w:rsid w:val="00637173"/>
    <w:rsid w:val="0064398F"/>
    <w:rsid w:val="00660799"/>
    <w:rsid w:val="006667E0"/>
    <w:rsid w:val="00671CA4"/>
    <w:rsid w:val="0067402E"/>
    <w:rsid w:val="006F1308"/>
    <w:rsid w:val="007336B1"/>
    <w:rsid w:val="00734D08"/>
    <w:rsid w:val="00737DB7"/>
    <w:rsid w:val="007905A5"/>
    <w:rsid w:val="007B6261"/>
    <w:rsid w:val="007D46B3"/>
    <w:rsid w:val="007D5F9C"/>
    <w:rsid w:val="007E6517"/>
    <w:rsid w:val="00802A06"/>
    <w:rsid w:val="00807024"/>
    <w:rsid w:val="00811E0C"/>
    <w:rsid w:val="00814439"/>
    <w:rsid w:val="0088494A"/>
    <w:rsid w:val="00887398"/>
    <w:rsid w:val="0089072B"/>
    <w:rsid w:val="0089415A"/>
    <w:rsid w:val="0089722F"/>
    <w:rsid w:val="008A0553"/>
    <w:rsid w:val="008A2BC0"/>
    <w:rsid w:val="008B0902"/>
    <w:rsid w:val="008C5F6B"/>
    <w:rsid w:val="008D1B76"/>
    <w:rsid w:val="008D7D03"/>
    <w:rsid w:val="008E3ED6"/>
    <w:rsid w:val="008E530E"/>
    <w:rsid w:val="008F1AD7"/>
    <w:rsid w:val="0090610F"/>
    <w:rsid w:val="00927904"/>
    <w:rsid w:val="00950E3A"/>
    <w:rsid w:val="009539A0"/>
    <w:rsid w:val="00953D8B"/>
    <w:rsid w:val="009A345B"/>
    <w:rsid w:val="009A6854"/>
    <w:rsid w:val="009B121A"/>
    <w:rsid w:val="009B4D64"/>
    <w:rsid w:val="009C405A"/>
    <w:rsid w:val="009E157E"/>
    <w:rsid w:val="009E38BA"/>
    <w:rsid w:val="00A56145"/>
    <w:rsid w:val="00A76F5C"/>
    <w:rsid w:val="00A93D56"/>
    <w:rsid w:val="00AE572F"/>
    <w:rsid w:val="00AF3033"/>
    <w:rsid w:val="00AF3ED9"/>
    <w:rsid w:val="00B03D9F"/>
    <w:rsid w:val="00B042AB"/>
    <w:rsid w:val="00B233B9"/>
    <w:rsid w:val="00B269F8"/>
    <w:rsid w:val="00B506B8"/>
    <w:rsid w:val="00B50FBE"/>
    <w:rsid w:val="00B91D6B"/>
    <w:rsid w:val="00BC4AC1"/>
    <w:rsid w:val="00BD2773"/>
    <w:rsid w:val="00BD2B66"/>
    <w:rsid w:val="00BE3622"/>
    <w:rsid w:val="00C0024A"/>
    <w:rsid w:val="00C02ABF"/>
    <w:rsid w:val="00C17F39"/>
    <w:rsid w:val="00C20212"/>
    <w:rsid w:val="00C32DFF"/>
    <w:rsid w:val="00C32F52"/>
    <w:rsid w:val="00C81DAC"/>
    <w:rsid w:val="00C84C4D"/>
    <w:rsid w:val="00C94D8D"/>
    <w:rsid w:val="00CA3418"/>
    <w:rsid w:val="00CC2532"/>
    <w:rsid w:val="00CE7D4C"/>
    <w:rsid w:val="00D05040"/>
    <w:rsid w:val="00D10A68"/>
    <w:rsid w:val="00D3009D"/>
    <w:rsid w:val="00D32484"/>
    <w:rsid w:val="00D46955"/>
    <w:rsid w:val="00D5258C"/>
    <w:rsid w:val="00D56478"/>
    <w:rsid w:val="00D645EF"/>
    <w:rsid w:val="00D65C4A"/>
    <w:rsid w:val="00D8494A"/>
    <w:rsid w:val="00D91524"/>
    <w:rsid w:val="00DB3E0A"/>
    <w:rsid w:val="00DB7583"/>
    <w:rsid w:val="00DC28EB"/>
    <w:rsid w:val="00DF063F"/>
    <w:rsid w:val="00E20620"/>
    <w:rsid w:val="00E31A56"/>
    <w:rsid w:val="00E34A3D"/>
    <w:rsid w:val="00E35B02"/>
    <w:rsid w:val="00E42AD7"/>
    <w:rsid w:val="00E502E1"/>
    <w:rsid w:val="00E7687D"/>
    <w:rsid w:val="00E93D1D"/>
    <w:rsid w:val="00EC1186"/>
    <w:rsid w:val="00EC339B"/>
    <w:rsid w:val="00EC3602"/>
    <w:rsid w:val="00ED118B"/>
    <w:rsid w:val="00EE7011"/>
    <w:rsid w:val="00EF023E"/>
    <w:rsid w:val="00F2132E"/>
    <w:rsid w:val="00F23D0C"/>
    <w:rsid w:val="00F43E17"/>
    <w:rsid w:val="00F44E69"/>
    <w:rsid w:val="00F54F06"/>
    <w:rsid w:val="00F603D5"/>
    <w:rsid w:val="00F61032"/>
    <w:rsid w:val="00F85944"/>
    <w:rsid w:val="00F95127"/>
    <w:rsid w:val="00FA704A"/>
    <w:rsid w:val="00FB25B4"/>
    <w:rsid w:val="00FB7470"/>
    <w:rsid w:val="00FD3BD7"/>
    <w:rsid w:val="00FD5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AEAFD1-AB8E-4DE5-81F6-5DD4A4F4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0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34D0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semiHidden/>
    <w:unhideWhenUsed/>
    <w:qFormat/>
    <w:rsid w:val="00D3009D"/>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3009D"/>
    <w:rPr>
      <w:rFonts w:ascii="Times New Roman" w:eastAsia="Times New Roman" w:hAnsi="Times New Roman" w:cs="Times New Roman"/>
      <w:b/>
      <w:bCs/>
      <w:sz w:val="24"/>
      <w:szCs w:val="24"/>
      <w:lang w:eastAsia="ru-RU"/>
    </w:rPr>
  </w:style>
  <w:style w:type="paragraph" w:styleId="a3">
    <w:name w:val="Normal (Web)"/>
    <w:basedOn w:val="a"/>
    <w:semiHidden/>
    <w:unhideWhenUsed/>
    <w:rsid w:val="00D3009D"/>
    <w:pPr>
      <w:spacing w:before="100" w:beforeAutospacing="1" w:after="100" w:afterAutospacing="1"/>
    </w:pPr>
  </w:style>
  <w:style w:type="character" w:customStyle="1" w:styleId="11">
    <w:name w:val="Основной шрифт абзаца1"/>
    <w:rsid w:val="00D3009D"/>
  </w:style>
  <w:style w:type="table" w:styleId="a4">
    <w:name w:val="Table Grid"/>
    <w:basedOn w:val="a1"/>
    <w:uiPriority w:val="59"/>
    <w:rsid w:val="00F43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91524"/>
    <w:rPr>
      <w:rFonts w:ascii="Segoe UI" w:hAnsi="Segoe UI" w:cs="Segoe UI"/>
      <w:sz w:val="18"/>
      <w:szCs w:val="18"/>
    </w:rPr>
  </w:style>
  <w:style w:type="character" w:customStyle="1" w:styleId="a6">
    <w:name w:val="Текст выноски Знак"/>
    <w:basedOn w:val="a0"/>
    <w:link w:val="a5"/>
    <w:uiPriority w:val="99"/>
    <w:semiHidden/>
    <w:rsid w:val="00D91524"/>
    <w:rPr>
      <w:rFonts w:ascii="Segoe UI" w:eastAsia="Times New Roman" w:hAnsi="Segoe UI" w:cs="Segoe UI"/>
      <w:sz w:val="18"/>
      <w:szCs w:val="18"/>
      <w:lang w:eastAsia="ru-RU"/>
    </w:rPr>
  </w:style>
  <w:style w:type="paragraph" w:customStyle="1" w:styleId="a7">
    <w:name w:val="Содержимое таблицы"/>
    <w:basedOn w:val="a"/>
    <w:rsid w:val="008D7D03"/>
    <w:pPr>
      <w:suppressLineNumbers/>
      <w:suppressAutoHyphens/>
    </w:pPr>
    <w:rPr>
      <w:lang w:eastAsia="zh-CN"/>
    </w:rPr>
  </w:style>
  <w:style w:type="paragraph" w:customStyle="1" w:styleId="Standard">
    <w:name w:val="Standard"/>
    <w:rsid w:val="00124EA9"/>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paragraph" w:styleId="a8">
    <w:name w:val="List Paragraph"/>
    <w:basedOn w:val="a"/>
    <w:uiPriority w:val="34"/>
    <w:qFormat/>
    <w:rsid w:val="00DC28EB"/>
    <w:pPr>
      <w:ind w:left="720"/>
      <w:contextualSpacing/>
    </w:pPr>
  </w:style>
  <w:style w:type="paragraph" w:styleId="a9">
    <w:name w:val="No Spacing"/>
    <w:qFormat/>
    <w:rsid w:val="00164DF0"/>
    <w:pPr>
      <w:suppressAutoHyphens/>
      <w:spacing w:after="0" w:line="240" w:lineRule="auto"/>
    </w:pPr>
    <w:rPr>
      <w:rFonts w:ascii="Times New Roman" w:eastAsia="Times New Roman" w:hAnsi="Times New Roman" w:cs="Calibri"/>
      <w:sz w:val="24"/>
      <w:szCs w:val="24"/>
      <w:lang w:eastAsia="zh-CN"/>
    </w:rPr>
  </w:style>
  <w:style w:type="paragraph" w:customStyle="1" w:styleId="Quotations">
    <w:name w:val="Quotations"/>
    <w:basedOn w:val="Standard"/>
    <w:rsid w:val="007B6261"/>
    <w:pPr>
      <w:spacing w:after="283"/>
      <w:ind w:left="567" w:right="567"/>
    </w:pPr>
    <w:rPr>
      <w:rFonts w:ascii="Times New Roman" w:eastAsia="Andale Sans UI" w:hAnsi="Times New Roman"/>
      <w:sz w:val="24"/>
      <w:lang w:val="en-US" w:eastAsia="en-US" w:bidi="en-US"/>
    </w:rPr>
  </w:style>
  <w:style w:type="paragraph" w:styleId="aa">
    <w:name w:val="header"/>
    <w:basedOn w:val="a"/>
    <w:link w:val="ab"/>
    <w:uiPriority w:val="99"/>
    <w:unhideWhenUsed/>
    <w:rsid w:val="00BD2773"/>
    <w:pPr>
      <w:tabs>
        <w:tab w:val="center" w:pos="4677"/>
        <w:tab w:val="right" w:pos="9355"/>
      </w:tabs>
    </w:pPr>
  </w:style>
  <w:style w:type="character" w:customStyle="1" w:styleId="ab">
    <w:name w:val="Верхний колонтитул Знак"/>
    <w:basedOn w:val="a0"/>
    <w:link w:val="aa"/>
    <w:uiPriority w:val="99"/>
    <w:rsid w:val="00BD277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BD2773"/>
    <w:pPr>
      <w:tabs>
        <w:tab w:val="center" w:pos="4677"/>
        <w:tab w:val="right" w:pos="9355"/>
      </w:tabs>
    </w:pPr>
  </w:style>
  <w:style w:type="character" w:customStyle="1" w:styleId="ad">
    <w:name w:val="Нижний колонтитул Знак"/>
    <w:basedOn w:val="a0"/>
    <w:link w:val="ac"/>
    <w:uiPriority w:val="99"/>
    <w:rsid w:val="00BD2773"/>
    <w:rPr>
      <w:rFonts w:ascii="Times New Roman" w:eastAsia="Times New Roman" w:hAnsi="Times New Roman" w:cs="Times New Roman"/>
      <w:sz w:val="24"/>
      <w:szCs w:val="24"/>
      <w:lang w:eastAsia="ru-RU"/>
    </w:rPr>
  </w:style>
  <w:style w:type="character" w:styleId="ae">
    <w:name w:val="Intense Reference"/>
    <w:basedOn w:val="a0"/>
    <w:uiPriority w:val="32"/>
    <w:qFormat/>
    <w:rsid w:val="000A2344"/>
    <w:rPr>
      <w:b/>
      <w:bCs/>
      <w:smallCaps/>
      <w:color w:val="4F81BD" w:themeColor="accent1"/>
      <w:spacing w:val="5"/>
    </w:rPr>
  </w:style>
  <w:style w:type="paragraph" w:customStyle="1" w:styleId="af">
    <w:name w:val="Базовый"/>
    <w:rsid w:val="00C94D8D"/>
    <w:pPr>
      <w:tabs>
        <w:tab w:val="left" w:pos="709"/>
      </w:tabs>
      <w:suppressAutoHyphens/>
      <w:spacing w:line="276" w:lineRule="atLeast"/>
    </w:pPr>
    <w:rPr>
      <w:rFonts w:ascii="Calibri" w:eastAsia="Arial Unicode MS" w:hAnsi="Calibri" w:cs="Times New Roman"/>
      <w:color w:val="00000A"/>
      <w:lang w:eastAsia="ru-RU"/>
    </w:rPr>
  </w:style>
  <w:style w:type="character" w:customStyle="1" w:styleId="FontStyle25">
    <w:name w:val="Font Style25"/>
    <w:basedOn w:val="11"/>
    <w:rsid w:val="00300070"/>
    <w:rPr>
      <w:rFonts w:ascii="Cambria" w:hAnsi="Cambria" w:cs="Cambria"/>
      <w:b/>
      <w:bCs/>
      <w:sz w:val="26"/>
      <w:szCs w:val="26"/>
    </w:rPr>
  </w:style>
  <w:style w:type="character" w:customStyle="1" w:styleId="FontStyle26">
    <w:name w:val="Font Style26"/>
    <w:basedOn w:val="11"/>
    <w:rsid w:val="00300070"/>
    <w:rPr>
      <w:rFonts w:ascii="Cambria" w:hAnsi="Cambria" w:cs="Cambria"/>
      <w:sz w:val="26"/>
      <w:szCs w:val="26"/>
    </w:rPr>
  </w:style>
  <w:style w:type="paragraph" w:customStyle="1" w:styleId="Style7">
    <w:name w:val="Style7"/>
    <w:basedOn w:val="a"/>
    <w:rsid w:val="00300070"/>
    <w:pPr>
      <w:widowControl w:val="0"/>
      <w:suppressAutoHyphens/>
      <w:autoSpaceDE w:val="0"/>
      <w:spacing w:line="317" w:lineRule="exact"/>
      <w:ind w:firstLine="706"/>
      <w:jc w:val="both"/>
    </w:pPr>
    <w:rPr>
      <w:rFonts w:eastAsia="Lucida Sans Unicode" w:cs="Mangal"/>
      <w:kern w:val="1"/>
      <w:lang w:eastAsia="zh-CN" w:bidi="hi-IN"/>
    </w:rPr>
  </w:style>
  <w:style w:type="paragraph" w:customStyle="1" w:styleId="Style6">
    <w:name w:val="Style6"/>
    <w:basedOn w:val="a"/>
    <w:rsid w:val="00300070"/>
    <w:pPr>
      <w:widowControl w:val="0"/>
      <w:suppressAutoHyphens/>
      <w:autoSpaceDE w:val="0"/>
      <w:spacing w:line="317" w:lineRule="exact"/>
      <w:jc w:val="center"/>
    </w:pPr>
    <w:rPr>
      <w:rFonts w:eastAsia="Lucida Sans Unicode" w:cs="Mangal"/>
      <w:kern w:val="1"/>
      <w:lang w:eastAsia="zh-CN" w:bidi="hi-IN"/>
    </w:rPr>
  </w:style>
  <w:style w:type="paragraph" w:customStyle="1" w:styleId="Style8">
    <w:name w:val="Style8"/>
    <w:basedOn w:val="a"/>
    <w:rsid w:val="00300070"/>
    <w:pPr>
      <w:widowControl w:val="0"/>
      <w:suppressAutoHyphens/>
      <w:autoSpaceDE w:val="0"/>
    </w:pPr>
    <w:rPr>
      <w:rFonts w:eastAsia="Lucida Sans Unicode" w:cs="Mangal"/>
      <w:kern w:val="1"/>
      <w:lang w:eastAsia="zh-CN" w:bidi="hi-IN"/>
    </w:rPr>
  </w:style>
  <w:style w:type="numbering" w:customStyle="1" w:styleId="WWNum1">
    <w:name w:val="WWNum1"/>
    <w:basedOn w:val="a2"/>
    <w:rsid w:val="008A2BC0"/>
    <w:pPr>
      <w:numPr>
        <w:numId w:val="3"/>
      </w:numPr>
    </w:pPr>
  </w:style>
  <w:style w:type="paragraph" w:customStyle="1" w:styleId="Textbody">
    <w:name w:val="Text body"/>
    <w:basedOn w:val="Standard"/>
    <w:rsid w:val="00503954"/>
    <w:pPr>
      <w:spacing w:after="120"/>
    </w:pPr>
    <w:rPr>
      <w:rFonts w:ascii="Times New Roman" w:eastAsia="Andale Sans UI" w:hAnsi="Times New Roman"/>
      <w:sz w:val="24"/>
      <w:lang w:val="en-US" w:eastAsia="en-US" w:bidi="en-US"/>
    </w:rPr>
  </w:style>
  <w:style w:type="paragraph" w:customStyle="1" w:styleId="ConsPlusNormal">
    <w:name w:val="ConsPlusNormal"/>
    <w:qFormat/>
    <w:rsid w:val="00BC4AC1"/>
    <w:pPr>
      <w:widowControl w:val="0"/>
      <w:suppressAutoHyphens/>
      <w:autoSpaceDE w:val="0"/>
      <w:spacing w:after="0" w:line="240" w:lineRule="auto"/>
      <w:ind w:firstLine="720"/>
    </w:pPr>
    <w:rPr>
      <w:rFonts w:ascii="Arial" w:eastAsia="Times New Roman" w:hAnsi="Arial" w:cs="Arial"/>
      <w:kern w:val="1"/>
      <w:sz w:val="20"/>
      <w:szCs w:val="20"/>
      <w:lang w:eastAsia="zh-CN"/>
    </w:rPr>
  </w:style>
  <w:style w:type="character" w:customStyle="1" w:styleId="10">
    <w:name w:val="Заголовок 1 Знак"/>
    <w:basedOn w:val="a0"/>
    <w:link w:val="1"/>
    <w:uiPriority w:val="9"/>
    <w:rsid w:val="00734D08"/>
    <w:rPr>
      <w:rFonts w:asciiTheme="majorHAnsi" w:eastAsiaTheme="majorEastAsia" w:hAnsiTheme="majorHAnsi" w:cstheme="majorBidi"/>
      <w:color w:val="365F91" w:themeColor="accent1" w:themeShade="BF"/>
      <w:sz w:val="32"/>
      <w:szCs w:val="32"/>
      <w:lang w:eastAsia="ru-RU"/>
    </w:rPr>
  </w:style>
  <w:style w:type="paragraph" w:styleId="af0">
    <w:name w:val="Body Text"/>
    <w:basedOn w:val="a"/>
    <w:link w:val="af1"/>
    <w:rsid w:val="00734D08"/>
    <w:pPr>
      <w:widowControl w:val="0"/>
      <w:suppressAutoHyphens/>
      <w:spacing w:after="140" w:line="288" w:lineRule="auto"/>
    </w:pPr>
    <w:rPr>
      <w:rFonts w:ascii="Calibri" w:eastAsia="Lucida Sans Unicode" w:hAnsi="Calibri"/>
      <w:color w:val="00000A"/>
      <w:sz w:val="20"/>
      <w:szCs w:val="22"/>
    </w:rPr>
  </w:style>
  <w:style w:type="character" w:customStyle="1" w:styleId="af1">
    <w:name w:val="Основной текст Знак"/>
    <w:basedOn w:val="a0"/>
    <w:link w:val="af0"/>
    <w:rsid w:val="00734D08"/>
    <w:rPr>
      <w:rFonts w:ascii="Calibri" w:eastAsia="Lucida Sans Unicode" w:hAnsi="Calibri" w:cs="Times New Roman"/>
      <w:color w:val="00000A"/>
      <w:sz w:val="20"/>
      <w:lang w:eastAsia="ru-RU"/>
    </w:rPr>
  </w:style>
  <w:style w:type="character" w:styleId="af2">
    <w:name w:val="Hyperlink"/>
    <w:rsid w:val="00734D08"/>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60455">
      <w:bodyDiv w:val="1"/>
      <w:marLeft w:val="0"/>
      <w:marRight w:val="0"/>
      <w:marTop w:val="0"/>
      <w:marBottom w:val="0"/>
      <w:divBdr>
        <w:top w:val="none" w:sz="0" w:space="0" w:color="auto"/>
        <w:left w:val="none" w:sz="0" w:space="0" w:color="auto"/>
        <w:bottom w:val="none" w:sz="0" w:space="0" w:color="auto"/>
        <w:right w:val="none" w:sz="0" w:space="0" w:color="auto"/>
      </w:divBdr>
    </w:div>
    <w:div w:id="107504587">
      <w:bodyDiv w:val="1"/>
      <w:marLeft w:val="0"/>
      <w:marRight w:val="0"/>
      <w:marTop w:val="0"/>
      <w:marBottom w:val="0"/>
      <w:divBdr>
        <w:top w:val="none" w:sz="0" w:space="0" w:color="auto"/>
        <w:left w:val="none" w:sz="0" w:space="0" w:color="auto"/>
        <w:bottom w:val="none" w:sz="0" w:space="0" w:color="auto"/>
        <w:right w:val="none" w:sz="0" w:space="0" w:color="auto"/>
      </w:divBdr>
    </w:div>
    <w:div w:id="436173365">
      <w:bodyDiv w:val="1"/>
      <w:marLeft w:val="0"/>
      <w:marRight w:val="0"/>
      <w:marTop w:val="0"/>
      <w:marBottom w:val="0"/>
      <w:divBdr>
        <w:top w:val="none" w:sz="0" w:space="0" w:color="auto"/>
        <w:left w:val="none" w:sz="0" w:space="0" w:color="auto"/>
        <w:bottom w:val="none" w:sz="0" w:space="0" w:color="auto"/>
        <w:right w:val="none" w:sz="0" w:space="0" w:color="auto"/>
      </w:divBdr>
    </w:div>
    <w:div w:id="897974971">
      <w:bodyDiv w:val="1"/>
      <w:marLeft w:val="0"/>
      <w:marRight w:val="0"/>
      <w:marTop w:val="0"/>
      <w:marBottom w:val="0"/>
      <w:divBdr>
        <w:top w:val="none" w:sz="0" w:space="0" w:color="auto"/>
        <w:left w:val="none" w:sz="0" w:space="0" w:color="auto"/>
        <w:bottom w:val="none" w:sz="0" w:space="0" w:color="auto"/>
        <w:right w:val="none" w:sz="0" w:space="0" w:color="auto"/>
      </w:divBdr>
    </w:div>
    <w:div w:id="1132556386">
      <w:bodyDiv w:val="1"/>
      <w:marLeft w:val="0"/>
      <w:marRight w:val="0"/>
      <w:marTop w:val="0"/>
      <w:marBottom w:val="0"/>
      <w:divBdr>
        <w:top w:val="none" w:sz="0" w:space="0" w:color="auto"/>
        <w:left w:val="none" w:sz="0" w:space="0" w:color="auto"/>
        <w:bottom w:val="none" w:sz="0" w:space="0" w:color="auto"/>
        <w:right w:val="none" w:sz="0" w:space="0" w:color="auto"/>
      </w:divBdr>
    </w:div>
    <w:div w:id="1155149876">
      <w:bodyDiv w:val="1"/>
      <w:marLeft w:val="0"/>
      <w:marRight w:val="0"/>
      <w:marTop w:val="0"/>
      <w:marBottom w:val="0"/>
      <w:divBdr>
        <w:top w:val="none" w:sz="0" w:space="0" w:color="auto"/>
        <w:left w:val="none" w:sz="0" w:space="0" w:color="auto"/>
        <w:bottom w:val="none" w:sz="0" w:space="0" w:color="auto"/>
        <w:right w:val="none" w:sz="0" w:space="0" w:color="auto"/>
      </w:divBdr>
    </w:div>
    <w:div w:id="1308319429">
      <w:bodyDiv w:val="1"/>
      <w:marLeft w:val="0"/>
      <w:marRight w:val="0"/>
      <w:marTop w:val="0"/>
      <w:marBottom w:val="0"/>
      <w:divBdr>
        <w:top w:val="none" w:sz="0" w:space="0" w:color="auto"/>
        <w:left w:val="none" w:sz="0" w:space="0" w:color="auto"/>
        <w:bottom w:val="none" w:sz="0" w:space="0" w:color="auto"/>
        <w:right w:val="none" w:sz="0" w:space="0" w:color="auto"/>
      </w:divBdr>
    </w:div>
    <w:div w:id="1671062431">
      <w:bodyDiv w:val="1"/>
      <w:marLeft w:val="0"/>
      <w:marRight w:val="0"/>
      <w:marTop w:val="0"/>
      <w:marBottom w:val="0"/>
      <w:divBdr>
        <w:top w:val="none" w:sz="0" w:space="0" w:color="auto"/>
        <w:left w:val="none" w:sz="0" w:space="0" w:color="auto"/>
        <w:bottom w:val="none" w:sz="0" w:space="0" w:color="auto"/>
        <w:right w:val="none" w:sz="0" w:space="0" w:color="auto"/>
      </w:divBdr>
    </w:div>
    <w:div w:id="1884975828">
      <w:bodyDiv w:val="1"/>
      <w:marLeft w:val="0"/>
      <w:marRight w:val="0"/>
      <w:marTop w:val="0"/>
      <w:marBottom w:val="0"/>
      <w:divBdr>
        <w:top w:val="none" w:sz="0" w:space="0" w:color="auto"/>
        <w:left w:val="none" w:sz="0" w:space="0" w:color="auto"/>
        <w:bottom w:val="none" w:sz="0" w:space="0" w:color="auto"/>
        <w:right w:val="none" w:sz="0" w:space="0" w:color="auto"/>
      </w:divBdr>
    </w:div>
    <w:div w:id="192278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12031C01B1F04D0D83DC0E5AB024BFBE80121EC99752A25D03786384D0E583E72C6A7D1376055A5BA3378A4026D200943C821F398CD9QD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490DA-E32C-46D9-8831-6CD6B726F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Pages>
  <Words>3255</Words>
  <Characters>18555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Новоталицкая администрация</Company>
  <LinksUpToDate>false</LinksUpToDate>
  <CharactersWithSpaces>21767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Ольга Александровна</cp:lastModifiedBy>
  <cp:revision>20</cp:revision>
  <cp:lastPrinted>2018-10-02T11:31:00Z</cp:lastPrinted>
  <dcterms:created xsi:type="dcterms:W3CDTF">2018-08-21T09:39:00Z</dcterms:created>
  <dcterms:modified xsi:type="dcterms:W3CDTF">2020-10-05T07:07:00Z</dcterms:modified>
</cp:coreProperties>
</file>